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80" w:rsidRPr="003E4C81" w:rsidRDefault="008E5580" w:rsidP="00B76CD4">
      <w:pPr>
        <w:jc w:val="center"/>
        <w:rPr>
          <w:b/>
          <w:sz w:val="44"/>
          <w:szCs w:val="24"/>
        </w:rPr>
      </w:pPr>
      <w:r w:rsidRPr="003E4C81">
        <w:rPr>
          <w:rFonts w:hint="eastAsia"/>
          <w:b/>
          <w:sz w:val="44"/>
          <w:szCs w:val="24"/>
        </w:rPr>
        <w:t>电子信息与计算机工程系</w:t>
      </w:r>
    </w:p>
    <w:p w:rsidR="00A87D6F" w:rsidRDefault="00A87D6F" w:rsidP="00A627CC">
      <w:pPr>
        <w:spacing w:line="360" w:lineRule="auto"/>
        <w:jc w:val="center"/>
        <w:rPr>
          <w:b/>
          <w:sz w:val="36"/>
          <w:szCs w:val="24"/>
        </w:rPr>
      </w:pPr>
      <w:r w:rsidRPr="003E4C81">
        <w:rPr>
          <w:b/>
          <w:sz w:val="36"/>
          <w:szCs w:val="24"/>
        </w:rPr>
        <w:t>毕业</w:t>
      </w:r>
      <w:r w:rsidR="00CD2750" w:rsidRPr="003E4C81">
        <w:rPr>
          <w:b/>
          <w:sz w:val="36"/>
          <w:szCs w:val="24"/>
        </w:rPr>
        <w:t>论文</w:t>
      </w:r>
      <w:r w:rsidR="00CD2750">
        <w:rPr>
          <w:rFonts w:hint="eastAsia"/>
          <w:b/>
          <w:sz w:val="36"/>
          <w:szCs w:val="24"/>
        </w:rPr>
        <w:t>（设计）</w:t>
      </w:r>
      <w:r w:rsidRPr="003E4C81">
        <w:rPr>
          <w:b/>
          <w:sz w:val="36"/>
          <w:szCs w:val="24"/>
        </w:rPr>
        <w:t>设计质量标准</w:t>
      </w:r>
    </w:p>
    <w:p w:rsidR="00435935" w:rsidRPr="003E4C81" w:rsidRDefault="00656460" w:rsidP="00A627CC">
      <w:pPr>
        <w:spacing w:line="360" w:lineRule="auto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（</w:t>
      </w:r>
      <w:r>
        <w:rPr>
          <w:rFonts w:hint="eastAsia"/>
          <w:b/>
          <w:sz w:val="36"/>
          <w:szCs w:val="24"/>
        </w:rPr>
        <w:t>2</w:t>
      </w:r>
      <w:r>
        <w:rPr>
          <w:b/>
          <w:sz w:val="36"/>
          <w:szCs w:val="24"/>
        </w:rPr>
        <w:t>022</w:t>
      </w:r>
      <w:r>
        <w:rPr>
          <w:b/>
          <w:sz w:val="36"/>
          <w:szCs w:val="24"/>
        </w:rPr>
        <w:t>年</w:t>
      </w:r>
      <w:r>
        <w:rPr>
          <w:b/>
          <w:sz w:val="36"/>
          <w:szCs w:val="24"/>
        </w:rPr>
        <w:t>3</w:t>
      </w:r>
      <w:r>
        <w:rPr>
          <w:b/>
          <w:sz w:val="36"/>
          <w:szCs w:val="24"/>
        </w:rPr>
        <w:t>月</w:t>
      </w:r>
      <w:r>
        <w:rPr>
          <w:rFonts w:hint="eastAsia"/>
          <w:b/>
          <w:sz w:val="36"/>
          <w:szCs w:val="24"/>
        </w:rPr>
        <w:t>）</w:t>
      </w:r>
    </w:p>
    <w:p w:rsidR="00C212F4" w:rsidRPr="00256A3C" w:rsidRDefault="005922E7" w:rsidP="00B76CD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256A3C">
        <w:rPr>
          <w:rFonts w:asciiTheme="minorEastAsia" w:hAnsiTheme="minorEastAsia" w:cs="仿宋_GB2312"/>
          <w:kern w:val="0"/>
          <w:sz w:val="24"/>
          <w:szCs w:val="24"/>
        </w:rPr>
        <w:t>为了规范本科毕业</w:t>
      </w:r>
      <w:r w:rsidR="00CD2750" w:rsidRPr="00256A3C">
        <w:rPr>
          <w:rFonts w:asciiTheme="minorEastAsia" w:hAnsiTheme="minorEastAsia" w:cs="仿宋_GB2312"/>
          <w:kern w:val="0"/>
          <w:sz w:val="24"/>
          <w:szCs w:val="24"/>
        </w:rPr>
        <w:t>论文</w:t>
      </w:r>
      <w:r w:rsidRPr="00256A3C">
        <w:rPr>
          <w:rFonts w:asciiTheme="minorEastAsia" w:hAnsiTheme="minorEastAsia" w:cs="仿宋_GB2312"/>
          <w:kern w:val="0"/>
          <w:sz w:val="24"/>
          <w:szCs w:val="24"/>
        </w:rPr>
        <w:t>（</w:t>
      </w:r>
      <w:r w:rsidR="00CD2750" w:rsidRPr="00256A3C">
        <w:rPr>
          <w:rFonts w:asciiTheme="minorEastAsia" w:hAnsiTheme="minorEastAsia" w:cs="仿宋_GB2312"/>
          <w:kern w:val="0"/>
          <w:sz w:val="24"/>
          <w:szCs w:val="24"/>
        </w:rPr>
        <w:t>设计</w:t>
      </w:r>
      <w:r w:rsidRPr="00256A3C">
        <w:rPr>
          <w:rFonts w:asciiTheme="minorEastAsia" w:hAnsiTheme="minorEastAsia" w:cs="仿宋_GB2312"/>
          <w:kern w:val="0"/>
          <w:sz w:val="24"/>
          <w:szCs w:val="24"/>
        </w:rPr>
        <w:t>）工作，提高毕业</w:t>
      </w:r>
      <w:r w:rsidR="00CD2750" w:rsidRPr="00256A3C">
        <w:rPr>
          <w:rFonts w:asciiTheme="minorEastAsia" w:hAnsiTheme="minorEastAsia" w:cs="仿宋_GB2312"/>
          <w:kern w:val="0"/>
          <w:sz w:val="24"/>
          <w:szCs w:val="24"/>
        </w:rPr>
        <w:t>论文</w:t>
      </w:r>
      <w:r w:rsidRPr="00256A3C">
        <w:rPr>
          <w:rFonts w:asciiTheme="minorEastAsia" w:hAnsiTheme="minorEastAsia" w:cs="仿宋_GB2312"/>
          <w:kern w:val="0"/>
          <w:sz w:val="24"/>
          <w:szCs w:val="24"/>
        </w:rPr>
        <w:t>（</w:t>
      </w:r>
      <w:r w:rsidR="00CD2750" w:rsidRPr="00256A3C">
        <w:rPr>
          <w:rFonts w:asciiTheme="minorEastAsia" w:hAnsiTheme="minorEastAsia" w:cs="仿宋_GB2312"/>
          <w:kern w:val="0"/>
          <w:sz w:val="24"/>
          <w:szCs w:val="24"/>
        </w:rPr>
        <w:t>设计</w:t>
      </w:r>
      <w:r w:rsidRPr="00256A3C">
        <w:rPr>
          <w:rFonts w:asciiTheme="minorEastAsia" w:hAnsiTheme="minorEastAsia" w:cs="仿宋_GB2312"/>
          <w:kern w:val="0"/>
          <w:sz w:val="24"/>
          <w:szCs w:val="24"/>
        </w:rPr>
        <w:t>）工作质量，迎接教育部本科教学工作</w:t>
      </w:r>
      <w:r w:rsidR="009D6D14" w:rsidRPr="00256A3C">
        <w:rPr>
          <w:rFonts w:asciiTheme="minorEastAsia" w:hAnsiTheme="minorEastAsia" w:cs="仿宋_GB2312" w:hint="eastAsia"/>
          <w:kern w:val="0"/>
          <w:sz w:val="24"/>
          <w:szCs w:val="24"/>
        </w:rPr>
        <w:t>合格</w:t>
      </w:r>
      <w:r w:rsidRPr="00256A3C">
        <w:rPr>
          <w:rFonts w:asciiTheme="minorEastAsia" w:hAnsiTheme="minorEastAsia" w:cs="仿宋_GB2312"/>
          <w:kern w:val="0"/>
          <w:sz w:val="24"/>
          <w:szCs w:val="24"/>
        </w:rPr>
        <w:t>评估</w:t>
      </w:r>
      <w:r w:rsidR="009D6D14" w:rsidRPr="00256A3C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="00C212F4" w:rsidRPr="00256A3C">
        <w:rPr>
          <w:rFonts w:asciiTheme="minorEastAsia" w:hAnsiTheme="minorEastAsia" w:cs="仿宋_GB2312" w:hint="eastAsia"/>
          <w:kern w:val="0"/>
          <w:sz w:val="24"/>
          <w:szCs w:val="24"/>
        </w:rPr>
        <w:t>根据教育部《本科毕业论文（设计）抽检办法（试行）》</w:t>
      </w:r>
      <w:r w:rsidRPr="00256A3C">
        <w:rPr>
          <w:rFonts w:asciiTheme="minorEastAsia" w:hAnsiTheme="minorEastAsia" w:cs="仿宋_GB2312" w:hint="eastAsia"/>
          <w:kern w:val="0"/>
          <w:sz w:val="24"/>
          <w:szCs w:val="24"/>
        </w:rPr>
        <w:t>、四川省教育厅</w:t>
      </w:r>
      <w:r w:rsidR="00C212F4" w:rsidRPr="00256A3C">
        <w:rPr>
          <w:rFonts w:asciiTheme="minorEastAsia" w:hAnsiTheme="minorEastAsia" w:cs="仿宋_GB2312" w:hint="eastAsia"/>
          <w:kern w:val="0"/>
          <w:sz w:val="24"/>
          <w:szCs w:val="24"/>
        </w:rPr>
        <w:t>《四川省本科毕业论文（设计）抽检实施细则（试行）》</w:t>
      </w:r>
      <w:r w:rsidRPr="00256A3C">
        <w:rPr>
          <w:rFonts w:asciiTheme="minorEastAsia" w:hAnsiTheme="minorEastAsia" w:cs="仿宋_GB2312" w:hint="eastAsia"/>
          <w:kern w:val="0"/>
          <w:sz w:val="24"/>
          <w:szCs w:val="24"/>
        </w:rPr>
        <w:t>和成理工教发【2019】67号文件《成都理工大学工程技术学院本科学生毕业综合训练教学指导意见》</w:t>
      </w:r>
      <w:r w:rsidR="009D6D14" w:rsidRPr="00256A3C">
        <w:rPr>
          <w:rFonts w:asciiTheme="minorEastAsia" w:hAnsiTheme="minorEastAsia" w:cs="仿宋_GB2312" w:hint="eastAsia"/>
          <w:kern w:val="0"/>
          <w:sz w:val="24"/>
          <w:szCs w:val="24"/>
        </w:rPr>
        <w:t>，制定</w:t>
      </w:r>
      <w:r w:rsidR="00E966E4" w:rsidRPr="00256A3C">
        <w:rPr>
          <w:rFonts w:asciiTheme="minorEastAsia" w:hAnsiTheme="minorEastAsia" w:cs="仿宋_GB2312" w:hint="eastAsia"/>
          <w:kern w:val="0"/>
          <w:sz w:val="24"/>
          <w:szCs w:val="24"/>
        </w:rPr>
        <w:t>我系</w:t>
      </w:r>
      <w:r w:rsidR="00CD2750">
        <w:rPr>
          <w:rFonts w:asciiTheme="minorEastAsia" w:hAnsiTheme="minorEastAsia" w:cs="仿宋_GB2312" w:hint="eastAsia"/>
          <w:kern w:val="0"/>
          <w:sz w:val="24"/>
          <w:szCs w:val="24"/>
        </w:rPr>
        <w:t>毕业论文（设计）</w:t>
      </w:r>
      <w:r w:rsidR="00E966E4" w:rsidRPr="00256A3C">
        <w:rPr>
          <w:rFonts w:asciiTheme="minorEastAsia" w:hAnsiTheme="minorEastAsia" w:cs="仿宋_GB2312" w:hint="eastAsia"/>
          <w:kern w:val="0"/>
          <w:sz w:val="24"/>
          <w:szCs w:val="24"/>
        </w:rPr>
        <w:t>质量标准。</w:t>
      </w:r>
    </w:p>
    <w:p w:rsidR="00F1423B" w:rsidRPr="00F1423B" w:rsidRDefault="00F1423B" w:rsidP="00F1423B">
      <w:pPr>
        <w:pStyle w:val="1"/>
      </w:pPr>
      <w:r w:rsidRPr="00F1423B">
        <w:t>一、</w:t>
      </w:r>
      <w:r w:rsidR="001C5C54">
        <w:rPr>
          <w:rFonts w:hint="eastAsia"/>
        </w:rPr>
        <w:t>毕业</w:t>
      </w:r>
      <w:r w:rsidRPr="00F1423B">
        <w:t>论文</w:t>
      </w:r>
      <w:r w:rsidR="001C5C54">
        <w:rPr>
          <w:rFonts w:hint="eastAsia"/>
        </w:rPr>
        <w:t>（设计）</w:t>
      </w:r>
      <w:r w:rsidRPr="00F1423B">
        <w:t>质量标准要求</w:t>
      </w:r>
    </w:p>
    <w:p w:rsidR="00C326FD" w:rsidRPr="00F1423B" w:rsidRDefault="00C326FD" w:rsidP="00F1423B">
      <w:pPr>
        <w:pStyle w:val="2"/>
      </w:pPr>
      <w:r w:rsidRPr="00F1423B">
        <w:rPr>
          <w:rFonts w:hint="eastAsia"/>
        </w:rPr>
        <w:t>1</w:t>
      </w:r>
      <w:r w:rsidRPr="00F1423B">
        <w:rPr>
          <w:rFonts w:hint="eastAsia"/>
        </w:rPr>
        <w:t>、选题</w:t>
      </w:r>
      <w:r w:rsidR="0041115D" w:rsidRPr="00F1423B">
        <w:rPr>
          <w:rFonts w:hint="eastAsia"/>
        </w:rPr>
        <w:t>意义</w:t>
      </w:r>
    </w:p>
    <w:p w:rsidR="007E106F" w:rsidRPr="00A627CC" w:rsidRDefault="00B65F59" w:rsidP="00A627CC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（1）</w:t>
      </w:r>
      <w:r w:rsidR="007E106F"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选题目的</w:t>
      </w:r>
      <w:r w:rsid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（5分）</w:t>
      </w:r>
      <w:r w:rsidR="007E106F"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="007E106F" w:rsidRPr="00A627CC">
        <w:rPr>
          <w:rFonts w:asciiTheme="minorEastAsia" w:hAnsiTheme="minorEastAsia" w:cs="仿宋_GB2312" w:hint="eastAsia"/>
          <w:b/>
          <w:kern w:val="0"/>
          <w:sz w:val="24"/>
          <w:szCs w:val="24"/>
        </w:rPr>
        <w:t>符合专业培养目标，体现综合训练基本要求。</w:t>
      </w:r>
    </w:p>
    <w:p w:rsidR="00B65F59" w:rsidRPr="00256A3C" w:rsidRDefault="0041115D" w:rsidP="00B76CD4">
      <w:pPr>
        <w:pStyle w:val="ptextindent23"/>
        <w:spacing w:before="0" w:beforeAutospacing="0" w:after="0" w:afterAutospacing="0" w:line="360" w:lineRule="auto"/>
        <w:ind w:firstLineChars="200"/>
        <w:rPr>
          <w:rFonts w:asciiTheme="minorEastAsia" w:eastAsiaTheme="minorEastAsia" w:hAnsiTheme="minorEastAsia" w:cs="仿宋_GB2312"/>
        </w:rPr>
      </w:pPr>
      <w:r w:rsidRPr="00256A3C">
        <w:rPr>
          <w:rFonts w:asciiTheme="minorEastAsia" w:eastAsiaTheme="minorEastAsia" w:hAnsiTheme="minorEastAsia" w:cs="仿宋_GB2312"/>
        </w:rPr>
        <w:t>课题应有一定的实用性和先进性，以设计型</w:t>
      </w:r>
      <w:r w:rsidR="00B65F59" w:rsidRPr="00256A3C">
        <w:rPr>
          <w:rFonts w:asciiTheme="minorEastAsia" w:eastAsiaTheme="minorEastAsia" w:hAnsiTheme="minorEastAsia" w:cs="仿宋_GB2312"/>
        </w:rPr>
        <w:t>和应用</w:t>
      </w:r>
      <w:r w:rsidRPr="00256A3C">
        <w:rPr>
          <w:rFonts w:asciiTheme="minorEastAsia" w:eastAsiaTheme="minorEastAsia" w:hAnsiTheme="minorEastAsia" w:cs="仿宋_GB2312"/>
        </w:rPr>
        <w:t>题目为主，</w:t>
      </w:r>
      <w:r w:rsidR="00B65F59" w:rsidRPr="00256A3C">
        <w:rPr>
          <w:rFonts w:asciiTheme="minorEastAsia" w:eastAsiaTheme="minorEastAsia" w:hAnsiTheme="minorEastAsia" w:cs="仿宋_GB2312"/>
        </w:rPr>
        <w:t>体现</w:t>
      </w:r>
      <w:r w:rsidR="00B65F59" w:rsidRPr="00256A3C">
        <w:rPr>
          <w:rFonts w:asciiTheme="minorEastAsia" w:eastAsiaTheme="minorEastAsia" w:hAnsiTheme="minorEastAsia" w:cs="仿宋_GB2312" w:hint="eastAsia"/>
        </w:rPr>
        <w:t>“</w:t>
      </w:r>
      <w:r w:rsidR="00B65F59" w:rsidRPr="00256A3C">
        <w:rPr>
          <w:rFonts w:asciiTheme="minorEastAsia" w:eastAsiaTheme="minorEastAsia" w:hAnsiTheme="minorEastAsia" w:cs="仿宋_GB2312"/>
        </w:rPr>
        <w:t>应用型</w:t>
      </w:r>
      <w:r w:rsidR="00B65F59" w:rsidRPr="00256A3C">
        <w:rPr>
          <w:rFonts w:asciiTheme="minorEastAsia" w:eastAsiaTheme="minorEastAsia" w:hAnsiTheme="minorEastAsia" w:cs="仿宋_GB2312" w:hint="eastAsia"/>
        </w:rPr>
        <w:t>”</w:t>
      </w:r>
      <w:r w:rsidR="00B65F59" w:rsidRPr="00256A3C">
        <w:rPr>
          <w:rFonts w:asciiTheme="minorEastAsia" w:eastAsiaTheme="minorEastAsia" w:hAnsiTheme="minorEastAsia" w:cs="仿宋_GB2312"/>
        </w:rPr>
        <w:t>人才培养要求</w:t>
      </w:r>
      <w:r w:rsidR="00B65F59" w:rsidRPr="00256A3C">
        <w:rPr>
          <w:rFonts w:asciiTheme="minorEastAsia" w:eastAsiaTheme="minorEastAsia" w:hAnsiTheme="minorEastAsia" w:cs="仿宋_GB2312" w:hint="eastAsia"/>
        </w:rPr>
        <w:t>。</w:t>
      </w:r>
    </w:p>
    <w:p w:rsidR="0041115D" w:rsidRPr="00256A3C" w:rsidRDefault="0041115D" w:rsidP="00B76CD4">
      <w:pPr>
        <w:pStyle w:val="ptextindent23"/>
        <w:spacing w:before="0" w:beforeAutospacing="0" w:after="0" w:afterAutospacing="0" w:line="360" w:lineRule="auto"/>
        <w:ind w:firstLineChars="200"/>
        <w:rPr>
          <w:rFonts w:asciiTheme="minorEastAsia" w:eastAsiaTheme="minorEastAsia" w:hAnsiTheme="minorEastAsia" w:cs="仿宋_GB2312"/>
        </w:rPr>
      </w:pPr>
      <w:r w:rsidRPr="00256A3C">
        <w:rPr>
          <w:rFonts w:asciiTheme="minorEastAsia" w:eastAsiaTheme="minorEastAsia" w:hAnsiTheme="minorEastAsia" w:cs="仿宋_GB2312"/>
        </w:rPr>
        <w:t>选题内容不超出毕业</w:t>
      </w:r>
      <w:r w:rsidR="00CD2750">
        <w:rPr>
          <w:rFonts w:asciiTheme="minorEastAsia" w:eastAsiaTheme="minorEastAsia" w:hAnsiTheme="minorEastAsia" w:cs="仿宋_GB2312" w:hint="eastAsia"/>
        </w:rPr>
        <w:t>论文</w:t>
      </w:r>
      <w:r w:rsidRPr="00256A3C">
        <w:rPr>
          <w:rFonts w:asciiTheme="minorEastAsia" w:eastAsiaTheme="minorEastAsia" w:hAnsiTheme="minorEastAsia" w:cs="仿宋_GB2312"/>
        </w:rPr>
        <w:t>（</w:t>
      </w:r>
      <w:r w:rsidR="00CD2750">
        <w:rPr>
          <w:rFonts w:asciiTheme="minorEastAsia" w:eastAsiaTheme="minorEastAsia" w:hAnsiTheme="minorEastAsia" w:cs="仿宋_GB2312" w:hint="eastAsia"/>
        </w:rPr>
        <w:t>设计</w:t>
      </w:r>
      <w:r w:rsidRPr="00256A3C">
        <w:rPr>
          <w:rFonts w:asciiTheme="minorEastAsia" w:eastAsiaTheme="minorEastAsia" w:hAnsiTheme="minorEastAsia" w:cs="仿宋_GB2312"/>
        </w:rPr>
        <w:t>）教学大纲要求。题目难易度、工作量适中，大而难的题目可分解为若干个子题目，保证学生能取得阶段性成果</w:t>
      </w:r>
      <w:r w:rsidR="007E106F" w:rsidRPr="00256A3C">
        <w:rPr>
          <w:rFonts w:asciiTheme="minorEastAsia" w:eastAsiaTheme="minorEastAsia" w:hAnsiTheme="minorEastAsia" w:cs="仿宋_GB2312" w:hint="eastAsia"/>
        </w:rPr>
        <w:t>。</w:t>
      </w:r>
    </w:p>
    <w:p w:rsidR="007E106F" w:rsidRPr="00A627CC" w:rsidRDefault="00B65F59" w:rsidP="00B76CD4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（2）</w:t>
      </w:r>
      <w:r w:rsidR="007E106F"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研究意义</w:t>
      </w:r>
      <w:r w:rsid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（5分）</w:t>
      </w:r>
      <w:r w:rsidR="007E106F"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="007E106F" w:rsidRPr="00A627CC">
        <w:rPr>
          <w:rFonts w:asciiTheme="minorEastAsia" w:hAnsiTheme="minorEastAsia" w:cs="仿宋_GB2312" w:hint="eastAsia"/>
          <w:b/>
          <w:kern w:val="0"/>
          <w:sz w:val="24"/>
          <w:szCs w:val="24"/>
        </w:rPr>
        <w:t>面向所在专业领域学术问题或行业社会实际问题，有一定的理论意义或实用价值。</w:t>
      </w:r>
    </w:p>
    <w:p w:rsidR="00C326FD" w:rsidRPr="00A627CC" w:rsidRDefault="0041115D" w:rsidP="00A627C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A627CC">
        <w:rPr>
          <w:rFonts w:asciiTheme="minorEastAsia" w:hAnsiTheme="minorEastAsia" w:cs="仿宋_GB2312"/>
          <w:kern w:val="0"/>
          <w:sz w:val="24"/>
          <w:szCs w:val="24"/>
        </w:rPr>
        <w:t>有利于学生得到较全面的训练，有利于培养学生的独立工作能力、工作方法，有利于巩固、深化和扩大学生所学的知识。</w:t>
      </w:r>
    </w:p>
    <w:p w:rsidR="00B65F59" w:rsidRPr="00F1423B" w:rsidRDefault="00B65F59" w:rsidP="00F1423B">
      <w:pPr>
        <w:pStyle w:val="2"/>
      </w:pPr>
      <w:r w:rsidRPr="00F1423B">
        <w:rPr>
          <w:rFonts w:hint="eastAsia"/>
        </w:rPr>
        <w:t>2</w:t>
      </w:r>
      <w:r w:rsidRPr="00F1423B">
        <w:rPr>
          <w:rFonts w:hint="eastAsia"/>
        </w:rPr>
        <w:t>、</w:t>
      </w:r>
      <w:r w:rsidRPr="00F1423B">
        <w:t>写作安排</w:t>
      </w:r>
    </w:p>
    <w:p w:rsidR="00B65F59" w:rsidRPr="00256A3C" w:rsidRDefault="00B65F59" w:rsidP="00A627CC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（1）</w:t>
      </w:r>
      <w:r w:rsidRPr="00256A3C">
        <w:rPr>
          <w:rFonts w:asciiTheme="minorEastAsia" w:hAnsiTheme="minorEastAsia" w:cs="仿宋_GB2312"/>
          <w:b/>
          <w:kern w:val="0"/>
          <w:sz w:val="24"/>
          <w:szCs w:val="24"/>
        </w:rPr>
        <w:t>文献调研</w:t>
      </w:r>
      <w:r w:rsid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</w:t>
      </w:r>
      <w:r w:rsidR="00E36E79">
        <w:rPr>
          <w:rFonts w:asciiTheme="minorEastAsia" w:hAnsiTheme="minorEastAsia" w:cs="仿宋_GB2312"/>
          <w:b/>
          <w:kern w:val="0"/>
          <w:sz w:val="24"/>
          <w:szCs w:val="24"/>
        </w:rPr>
        <w:t>10</w:t>
      </w:r>
      <w:r w:rsid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分）</w:t>
      </w:r>
      <w:r w:rsidR="00256A3C"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="00256A3C" w:rsidRPr="00A627CC">
        <w:rPr>
          <w:rFonts w:asciiTheme="minorEastAsia" w:hAnsiTheme="minorEastAsia" w:cs="仿宋_GB2312"/>
          <w:b/>
          <w:kern w:val="0"/>
          <w:sz w:val="24"/>
          <w:szCs w:val="24"/>
        </w:rPr>
        <w:t>综合分析国内外文献，追踪本领域研究现状或行业动态， 能支撑该论文（设计）的选题。</w:t>
      </w:r>
    </w:p>
    <w:p w:rsidR="009E0AEF" w:rsidRDefault="009E0AEF" w:rsidP="009E0A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kern w:val="0"/>
          <w:sz w:val="24"/>
          <w:szCs w:val="24"/>
        </w:rPr>
        <w:t>在指导教师下达</w:t>
      </w:r>
      <w:r w:rsidR="00CD2750">
        <w:rPr>
          <w:rFonts w:asciiTheme="minorEastAsia" w:hAnsiTheme="minorEastAsia" w:cs="仿宋_GB2312" w:hint="eastAsia"/>
          <w:kern w:val="0"/>
          <w:sz w:val="24"/>
          <w:szCs w:val="24"/>
        </w:rPr>
        <w:t>毕业论文（设计）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任务书之后，围绕</w:t>
      </w:r>
      <w:r w:rsidR="00CD2750">
        <w:rPr>
          <w:rFonts w:asciiTheme="minorEastAsia" w:hAnsiTheme="minorEastAsia" w:cs="仿宋_GB2312" w:hint="eastAsia"/>
          <w:kern w:val="0"/>
          <w:sz w:val="24"/>
          <w:szCs w:val="24"/>
        </w:rPr>
        <w:t>毕业论文（设计）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题目主题和任务要求，开展</w:t>
      </w:r>
      <w:r w:rsidRPr="009E0AEF">
        <w:rPr>
          <w:rFonts w:asciiTheme="minorEastAsia" w:hAnsiTheme="minorEastAsia" w:cs="仿宋_GB2312" w:hint="eastAsia"/>
          <w:kern w:val="0"/>
          <w:sz w:val="24"/>
          <w:szCs w:val="24"/>
        </w:rPr>
        <w:t>搜集资料、整理资料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，并进行</w:t>
      </w:r>
      <w:r w:rsidRPr="009E0AEF">
        <w:rPr>
          <w:rFonts w:asciiTheme="minorEastAsia" w:hAnsiTheme="minorEastAsia" w:cs="仿宋_GB2312" w:hint="eastAsia"/>
          <w:kern w:val="0"/>
          <w:sz w:val="24"/>
          <w:szCs w:val="24"/>
        </w:rPr>
        <w:t>资料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的分析</w:t>
      </w:r>
      <w:r w:rsidRPr="009E0AEF">
        <w:rPr>
          <w:rFonts w:asciiTheme="minorEastAsia" w:hAnsiTheme="minorEastAsia" w:cs="仿宋_GB2312" w:hint="eastAsia"/>
          <w:kern w:val="0"/>
          <w:sz w:val="24"/>
          <w:szCs w:val="24"/>
        </w:rPr>
        <w:t>和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总结等工作</w:t>
      </w:r>
      <w:r w:rsidR="00A86BEC">
        <w:rPr>
          <w:rFonts w:asciiTheme="minorEastAsia" w:hAnsiTheme="minorEastAsia" w:cs="仿宋_GB2312" w:hint="eastAsia"/>
          <w:kern w:val="0"/>
          <w:sz w:val="24"/>
          <w:szCs w:val="24"/>
        </w:rPr>
        <w:t>，从而确立基本的设计方案和开展</w:t>
      </w:r>
      <w:r w:rsidR="00CD2750">
        <w:rPr>
          <w:rFonts w:asciiTheme="minorEastAsia" w:hAnsiTheme="minorEastAsia" w:cs="仿宋_GB2312" w:hint="eastAsia"/>
          <w:kern w:val="0"/>
          <w:sz w:val="24"/>
          <w:szCs w:val="24"/>
        </w:rPr>
        <w:t>毕业论文（设计）</w:t>
      </w:r>
      <w:r w:rsidR="00A86BEC">
        <w:rPr>
          <w:rFonts w:asciiTheme="minorEastAsia" w:hAnsiTheme="minorEastAsia" w:cs="仿宋_GB2312" w:hint="eastAsia"/>
          <w:kern w:val="0"/>
          <w:sz w:val="24"/>
          <w:szCs w:val="24"/>
        </w:rPr>
        <w:t>的基本方向。</w:t>
      </w:r>
    </w:p>
    <w:p w:rsidR="00401474" w:rsidRPr="009E0AEF" w:rsidRDefault="00751469" w:rsidP="009E0A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>
        <w:rPr>
          <w:rFonts w:asciiTheme="minorEastAsia" w:hAnsiTheme="minorEastAsia" w:cs="仿宋_GB2312"/>
          <w:kern w:val="0"/>
          <w:sz w:val="24"/>
          <w:szCs w:val="24"/>
        </w:rPr>
        <w:t>参考文献</w:t>
      </w:r>
      <w:r w:rsidR="00401474">
        <w:rPr>
          <w:rFonts w:asciiTheme="minorEastAsia" w:hAnsiTheme="minorEastAsia" w:cs="仿宋_GB2312"/>
          <w:kern w:val="0"/>
          <w:sz w:val="24"/>
          <w:szCs w:val="24"/>
        </w:rPr>
        <w:t>具有可获取性</w:t>
      </w:r>
      <w:r w:rsidR="00401474">
        <w:rPr>
          <w:rFonts w:asciiTheme="minorEastAsia" w:hAnsiTheme="minorEastAsia" w:cs="仿宋_GB2312" w:hint="eastAsia"/>
          <w:kern w:val="0"/>
          <w:sz w:val="24"/>
          <w:szCs w:val="24"/>
        </w:rPr>
        <w:t>、</w:t>
      </w:r>
      <w:r w:rsidR="00401474">
        <w:rPr>
          <w:rFonts w:asciiTheme="minorEastAsia" w:hAnsiTheme="minorEastAsia" w:cs="仿宋_GB2312"/>
          <w:kern w:val="0"/>
          <w:sz w:val="24"/>
          <w:szCs w:val="24"/>
        </w:rPr>
        <w:t>可阅读性和前沿性</w:t>
      </w:r>
      <w:r w:rsidR="00401474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="00401474">
        <w:rPr>
          <w:rFonts w:asciiTheme="minorEastAsia" w:hAnsiTheme="minorEastAsia" w:cs="仿宋_GB2312"/>
          <w:kern w:val="0"/>
          <w:sz w:val="24"/>
          <w:szCs w:val="24"/>
        </w:rPr>
        <w:t>并和课题密切相关</w:t>
      </w:r>
      <w:r w:rsidR="00401474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B65F59" w:rsidRPr="00A627CC" w:rsidRDefault="00B65F59" w:rsidP="00A627CC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（</w:t>
      </w:r>
      <w:r w:rsidRPr="00256A3C">
        <w:rPr>
          <w:rFonts w:asciiTheme="minorEastAsia" w:hAnsiTheme="minorEastAsia" w:cs="仿宋_GB2312"/>
          <w:b/>
          <w:kern w:val="0"/>
          <w:sz w:val="24"/>
          <w:szCs w:val="24"/>
        </w:rPr>
        <w:t>2</w:t>
      </w:r>
      <w:r w:rsidRPr="00256A3C">
        <w:rPr>
          <w:rFonts w:asciiTheme="minorEastAsia" w:hAnsiTheme="minorEastAsia" w:cs="仿宋_GB2312" w:hint="eastAsia"/>
          <w:b/>
          <w:kern w:val="0"/>
          <w:sz w:val="24"/>
          <w:szCs w:val="24"/>
        </w:rPr>
        <w:t>）</w:t>
      </w:r>
      <w:r w:rsidRPr="00256A3C">
        <w:rPr>
          <w:rFonts w:asciiTheme="minorEastAsia" w:hAnsiTheme="minorEastAsia" w:cs="仿宋_GB2312"/>
          <w:b/>
          <w:kern w:val="0"/>
          <w:sz w:val="24"/>
          <w:szCs w:val="24"/>
        </w:rPr>
        <w:t>进度安排</w:t>
      </w:r>
      <w:r w:rsid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（5分）</w:t>
      </w:r>
      <w:r w:rsidR="009E0AEF"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="00A86BEC" w:rsidRPr="00A627CC">
        <w:rPr>
          <w:rFonts w:asciiTheme="minorEastAsia" w:hAnsiTheme="minorEastAsia" w:cs="仿宋_GB2312"/>
          <w:b/>
          <w:kern w:val="0"/>
          <w:sz w:val="24"/>
          <w:szCs w:val="24"/>
        </w:rPr>
        <w:t>时间进度安排合理，工作量饱满，写作形式符合</w:t>
      </w:r>
      <w:r w:rsidR="00A86BEC" w:rsidRPr="00A627CC">
        <w:rPr>
          <w:rFonts w:asciiTheme="minorEastAsia" w:hAnsiTheme="minorEastAsia" w:cs="仿宋_GB2312"/>
          <w:b/>
          <w:kern w:val="0"/>
          <w:sz w:val="24"/>
          <w:szCs w:val="24"/>
        </w:rPr>
        <w:lastRenderedPageBreak/>
        <w:t>专业特 点和选题需要。</w:t>
      </w:r>
    </w:p>
    <w:p w:rsidR="00A1029B" w:rsidRDefault="00A1029B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A1029B">
        <w:rPr>
          <w:rFonts w:asciiTheme="minorEastAsia" w:hAnsiTheme="minorEastAsia" w:cs="仿宋_GB2312" w:hint="eastAsia"/>
          <w:kern w:val="0"/>
          <w:sz w:val="24"/>
          <w:szCs w:val="24"/>
        </w:rPr>
        <w:t>在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任务书要求和</w:t>
      </w:r>
      <w:r w:rsidRPr="00A1029B">
        <w:rPr>
          <w:rFonts w:asciiTheme="minorEastAsia" w:hAnsiTheme="minorEastAsia" w:cs="仿宋_GB2312" w:hint="eastAsia"/>
          <w:kern w:val="0"/>
          <w:sz w:val="24"/>
          <w:szCs w:val="24"/>
        </w:rPr>
        <w:t>文献调研的基础上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，形成对</w:t>
      </w:r>
      <w:r w:rsidR="00CD2750">
        <w:rPr>
          <w:rFonts w:asciiTheme="minorEastAsia" w:hAnsiTheme="minorEastAsia" w:cs="仿宋_GB2312" w:hint="eastAsia"/>
          <w:kern w:val="0"/>
          <w:sz w:val="24"/>
          <w:szCs w:val="24"/>
        </w:rPr>
        <w:t>毕业论文（设计）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的基本理解，包括：</w:t>
      </w:r>
      <w:r w:rsidRPr="00A1029B">
        <w:rPr>
          <w:rFonts w:asciiTheme="minorEastAsia" w:hAnsiTheme="minorEastAsia" w:cs="仿宋_GB2312" w:hint="eastAsia"/>
          <w:kern w:val="0"/>
          <w:sz w:val="24"/>
          <w:szCs w:val="24"/>
        </w:rPr>
        <w:t>课题目的及意义、课题研究的主要内容、拟解决的主要问题和最终目标、拟采用的研究方法或技术方案、课题预期结论或过程中的特色、创新点以及论文撰写的基本提纲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，并在此工作基础上制定</w:t>
      </w:r>
      <w:r w:rsidR="00CD2750">
        <w:rPr>
          <w:rFonts w:asciiTheme="minorEastAsia" w:hAnsiTheme="minorEastAsia" w:cs="仿宋_GB2312" w:hint="eastAsia"/>
          <w:kern w:val="0"/>
          <w:sz w:val="24"/>
          <w:szCs w:val="24"/>
        </w:rPr>
        <w:t>毕业论文（设计）</w:t>
      </w:r>
      <w:r>
        <w:rPr>
          <w:rFonts w:asciiTheme="minorEastAsia" w:hAnsiTheme="minorEastAsia" w:cs="仿宋_GB2312" w:hint="eastAsia"/>
          <w:kern w:val="0"/>
          <w:sz w:val="24"/>
          <w:szCs w:val="24"/>
        </w:rPr>
        <w:t>开展进度表，形成最终的开题报告。</w:t>
      </w:r>
    </w:p>
    <w:p w:rsidR="00310658" w:rsidRPr="00F1423B" w:rsidRDefault="00310658" w:rsidP="00F1423B">
      <w:pPr>
        <w:pStyle w:val="2"/>
      </w:pPr>
      <w:r w:rsidRPr="00F1423B">
        <w:rPr>
          <w:rFonts w:hint="eastAsia"/>
        </w:rPr>
        <w:t>3</w:t>
      </w:r>
      <w:r w:rsidRPr="00F1423B">
        <w:rPr>
          <w:rFonts w:hint="eastAsia"/>
        </w:rPr>
        <w:t>、</w:t>
      </w:r>
      <w:r w:rsidRPr="00F1423B">
        <w:t>逻辑构建</w:t>
      </w:r>
    </w:p>
    <w:p w:rsidR="00310658" w:rsidRPr="00A627CC" w:rsidRDefault="00310658" w:rsidP="00A1029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A627CC">
        <w:rPr>
          <w:rFonts w:asciiTheme="minorEastAsia" w:hAnsiTheme="minorEastAsia" w:cs="仿宋_GB2312" w:hint="eastAsia"/>
          <w:b/>
          <w:kern w:val="0"/>
          <w:sz w:val="24"/>
          <w:szCs w:val="24"/>
        </w:rPr>
        <w:t>（1）</w:t>
      </w:r>
      <w:r w:rsidRPr="00A627CC">
        <w:rPr>
          <w:rFonts w:asciiTheme="minorEastAsia" w:hAnsiTheme="minorEastAsia" w:cs="仿宋_GB2312"/>
          <w:b/>
          <w:kern w:val="0"/>
          <w:sz w:val="24"/>
          <w:szCs w:val="24"/>
        </w:rPr>
        <w:t>层次体系</w:t>
      </w:r>
      <w:r w:rsidR="00E36E79" w:rsidRPr="00A627CC">
        <w:rPr>
          <w:rFonts w:asciiTheme="minorEastAsia" w:hAnsiTheme="minorEastAsia" w:cs="仿宋_GB2312" w:hint="eastAsia"/>
          <w:b/>
          <w:kern w:val="0"/>
          <w:sz w:val="24"/>
          <w:szCs w:val="24"/>
        </w:rPr>
        <w:t>（</w:t>
      </w:r>
      <w:r w:rsidR="00E36E79" w:rsidRPr="00A627CC">
        <w:rPr>
          <w:rFonts w:asciiTheme="minorEastAsia" w:hAnsiTheme="minorEastAsia" w:cs="仿宋_GB2312"/>
          <w:b/>
          <w:kern w:val="0"/>
          <w:sz w:val="24"/>
          <w:szCs w:val="24"/>
        </w:rPr>
        <w:t>10</w:t>
      </w:r>
      <w:r w:rsidR="00E36E79" w:rsidRPr="00A627CC">
        <w:rPr>
          <w:rFonts w:asciiTheme="minorEastAsia" w:hAnsiTheme="minorEastAsia" w:cs="仿宋_GB2312" w:hint="eastAsia"/>
          <w:b/>
          <w:kern w:val="0"/>
          <w:sz w:val="24"/>
          <w:szCs w:val="24"/>
        </w:rPr>
        <w:t>分）</w:t>
      </w:r>
      <w:r w:rsidR="005C215C" w:rsidRPr="00A627CC"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="005C215C" w:rsidRPr="00A627CC">
        <w:rPr>
          <w:rFonts w:ascii="宋体" w:eastAsia="宋体" w:hAnsi="宋体" w:cs="宋体"/>
          <w:b/>
          <w:sz w:val="24"/>
          <w:szCs w:val="24"/>
        </w:rPr>
        <w:t>体系完整，层次分明，重点突出。</w:t>
      </w:r>
    </w:p>
    <w:p w:rsidR="00310658" w:rsidRDefault="00A97901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主要体现在论文章节目录和对应内容的而设计上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要求</w:t>
      </w:r>
      <w:r w:rsidR="00CB7858">
        <w:rPr>
          <w:rFonts w:ascii="宋体" w:eastAsia="宋体" w:hAnsi="宋体" w:cs="宋体"/>
          <w:sz w:val="24"/>
          <w:szCs w:val="24"/>
        </w:rPr>
        <w:t>论文各章节设计能够鲜明体现课题实现的全过程</w:t>
      </w:r>
      <w:r w:rsidR="00CB7858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合理安排各章节篇幅，</w:t>
      </w:r>
      <w:r w:rsidR="00CB7858">
        <w:rPr>
          <w:rFonts w:ascii="宋体" w:eastAsia="宋体" w:hAnsi="宋体" w:cs="宋体"/>
          <w:sz w:val="24"/>
          <w:szCs w:val="24"/>
        </w:rPr>
        <w:t>层层递进</w:t>
      </w:r>
      <w:r w:rsidR="00CB7858">
        <w:rPr>
          <w:rFonts w:ascii="宋体" w:eastAsia="宋体" w:hAnsi="宋体" w:cs="宋体" w:hint="eastAsia"/>
          <w:sz w:val="24"/>
          <w:szCs w:val="24"/>
        </w:rPr>
        <w:t>，</w:t>
      </w:r>
      <w:r w:rsidR="00CB7858">
        <w:rPr>
          <w:rFonts w:ascii="宋体" w:eastAsia="宋体" w:hAnsi="宋体" w:cs="宋体"/>
          <w:sz w:val="24"/>
          <w:szCs w:val="24"/>
        </w:rPr>
        <w:t>前后呼应</w:t>
      </w:r>
      <w:r>
        <w:rPr>
          <w:rFonts w:ascii="宋体" w:eastAsia="宋体" w:hAnsi="宋体" w:cs="宋体" w:hint="eastAsia"/>
          <w:sz w:val="24"/>
          <w:szCs w:val="24"/>
        </w:rPr>
        <w:t>。内容重点突出，</w:t>
      </w:r>
      <w:r>
        <w:rPr>
          <w:rFonts w:ascii="宋体" w:eastAsia="宋体" w:hAnsi="宋体" w:cs="宋体"/>
          <w:sz w:val="24"/>
          <w:szCs w:val="24"/>
        </w:rPr>
        <w:t>避免白话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废话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降低常识性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工具性对象的说明和介绍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主要体现设计思路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设计过程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问题解决方法和结果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310658" w:rsidRPr="00A627CC" w:rsidRDefault="00310658" w:rsidP="00A1029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（2）</w:t>
      </w:r>
      <w:r w:rsidRPr="00E36E79">
        <w:rPr>
          <w:rFonts w:asciiTheme="minorEastAsia" w:hAnsiTheme="minorEastAsia" w:cs="仿宋_GB2312"/>
          <w:b/>
          <w:kern w:val="0"/>
          <w:sz w:val="24"/>
          <w:szCs w:val="24"/>
        </w:rPr>
        <w:t>逻辑结构</w:t>
      </w:r>
      <w:r w:rsid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</w:t>
      </w:r>
      <w:r w:rsidR="00E36E79">
        <w:rPr>
          <w:rFonts w:asciiTheme="minorEastAsia" w:hAnsiTheme="minorEastAsia" w:cs="仿宋_GB2312"/>
          <w:b/>
          <w:kern w:val="0"/>
          <w:sz w:val="24"/>
          <w:szCs w:val="24"/>
        </w:rPr>
        <w:t>10</w:t>
      </w:r>
      <w:r w:rsid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分）</w:t>
      </w:r>
      <w:r w:rsidR="005C215C" w:rsidRP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="005C215C" w:rsidRPr="00A627CC">
        <w:rPr>
          <w:rFonts w:asciiTheme="minorEastAsia" w:hAnsiTheme="minorEastAsia" w:cs="仿宋_GB2312"/>
          <w:b/>
          <w:kern w:val="0"/>
          <w:sz w:val="24"/>
          <w:szCs w:val="24"/>
        </w:rPr>
        <w:t>论点鲜明，论据确凿，论证充分，达到所在专业领域要 求。</w:t>
      </w:r>
    </w:p>
    <w:p w:rsidR="00401474" w:rsidRDefault="00401474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语言表达准确，能够将</w:t>
      </w:r>
      <w:r w:rsidRPr="00401474">
        <w:rPr>
          <w:rFonts w:ascii="宋体" w:eastAsia="宋体" w:hAnsi="宋体" w:cs="宋体" w:hint="eastAsia"/>
          <w:sz w:val="24"/>
          <w:szCs w:val="24"/>
        </w:rPr>
        <w:t>句子间的联系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401474">
        <w:rPr>
          <w:rFonts w:ascii="宋体" w:eastAsia="宋体" w:hAnsi="宋体" w:cs="宋体" w:hint="eastAsia"/>
          <w:sz w:val="24"/>
          <w:szCs w:val="24"/>
        </w:rPr>
        <w:t>段落间的联系</w:t>
      </w:r>
      <w:r>
        <w:rPr>
          <w:rFonts w:ascii="宋体" w:eastAsia="宋体" w:hAnsi="宋体" w:cs="宋体" w:hint="eastAsia"/>
          <w:sz w:val="24"/>
          <w:szCs w:val="24"/>
        </w:rPr>
        <w:t>和章节件的联系</w:t>
      </w:r>
      <w:r w:rsidR="00D31A9D">
        <w:rPr>
          <w:rFonts w:ascii="宋体" w:eastAsia="宋体" w:hAnsi="宋体" w:cs="宋体" w:hint="eastAsia"/>
          <w:sz w:val="24"/>
          <w:szCs w:val="24"/>
        </w:rPr>
        <w:t>清晰呈现出来。</w:t>
      </w:r>
    </w:p>
    <w:p w:rsidR="00D31A9D" w:rsidRDefault="00E24923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理论基础、解决问题的方法等正确、清晰，</w:t>
      </w:r>
      <w:r w:rsidR="00451EA4">
        <w:rPr>
          <w:rFonts w:ascii="宋体" w:eastAsia="宋体" w:hAnsi="宋体" w:cs="宋体" w:hint="eastAsia"/>
          <w:sz w:val="24"/>
          <w:szCs w:val="24"/>
        </w:rPr>
        <w:t>对课题</w:t>
      </w:r>
      <w:r w:rsidR="00D31A9D">
        <w:rPr>
          <w:rFonts w:ascii="宋体" w:eastAsia="宋体" w:hAnsi="宋体" w:cs="宋体" w:hint="eastAsia"/>
          <w:sz w:val="24"/>
          <w:szCs w:val="24"/>
        </w:rPr>
        <w:t>支撑有力，实现过程详细，内容叙述简洁、精炼，环环相扣。</w:t>
      </w:r>
    </w:p>
    <w:p w:rsidR="001B227A" w:rsidRPr="00F1423B" w:rsidRDefault="001B227A" w:rsidP="00F1423B">
      <w:pPr>
        <w:pStyle w:val="2"/>
      </w:pPr>
      <w:r w:rsidRPr="00F1423B">
        <w:rPr>
          <w:rFonts w:hint="eastAsia"/>
        </w:rPr>
        <w:t>4</w:t>
      </w:r>
      <w:r w:rsidRPr="00F1423B">
        <w:rPr>
          <w:rFonts w:hint="eastAsia"/>
        </w:rPr>
        <w:t>、</w:t>
      </w:r>
      <w:r w:rsidRPr="00F1423B">
        <w:t>专业能力</w:t>
      </w:r>
    </w:p>
    <w:p w:rsidR="001B227A" w:rsidRPr="00FD07B2" w:rsidRDefault="00FD07B2" w:rsidP="001B227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（1）</w:t>
      </w:r>
      <w:r w:rsidR="001B227A" w:rsidRPr="00FD07B2">
        <w:rPr>
          <w:rFonts w:asciiTheme="minorEastAsia" w:hAnsiTheme="minorEastAsia" w:cs="仿宋_GB2312"/>
          <w:b/>
          <w:kern w:val="0"/>
          <w:sz w:val="24"/>
          <w:szCs w:val="24"/>
        </w:rPr>
        <w:t>综合应用知识能力（10）</w:t>
      </w:r>
      <w:r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Pr="00A627CC">
        <w:rPr>
          <w:rFonts w:asciiTheme="minorEastAsia" w:hAnsiTheme="minorEastAsia" w:cs="仿宋_GB2312"/>
          <w:b/>
          <w:kern w:val="0"/>
          <w:sz w:val="24"/>
          <w:szCs w:val="24"/>
        </w:rPr>
        <w:t>将相关领域的基础理论、专业知识合理应用到研究过程， 能体现所在专业领域的能力和素养。</w:t>
      </w:r>
    </w:p>
    <w:p w:rsidR="009B41B3" w:rsidRDefault="000941C0" w:rsidP="001B227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能够综合运用</w:t>
      </w:r>
      <w:r w:rsidR="009B41B3">
        <w:rPr>
          <w:rFonts w:ascii="宋体" w:eastAsia="宋体" w:hAnsi="宋体" w:cs="宋体"/>
          <w:sz w:val="24"/>
          <w:szCs w:val="24"/>
        </w:rPr>
        <w:t>所学的本</w:t>
      </w:r>
      <w:r>
        <w:rPr>
          <w:rFonts w:ascii="宋体" w:eastAsia="宋体" w:hAnsi="宋体" w:cs="宋体"/>
          <w:sz w:val="24"/>
          <w:szCs w:val="24"/>
        </w:rPr>
        <w:t>专业知识和技能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解决</w:t>
      </w:r>
      <w:r w:rsidR="00CD2750">
        <w:rPr>
          <w:rFonts w:ascii="宋体" w:eastAsia="宋体" w:hAnsi="宋体" w:cs="宋体"/>
          <w:sz w:val="24"/>
          <w:szCs w:val="24"/>
        </w:rPr>
        <w:t>毕业论文（设计）</w:t>
      </w:r>
      <w:r>
        <w:rPr>
          <w:rFonts w:ascii="宋体" w:eastAsia="宋体" w:hAnsi="宋体" w:cs="宋体"/>
          <w:sz w:val="24"/>
          <w:szCs w:val="24"/>
        </w:rPr>
        <w:t>中存在的问题</w:t>
      </w:r>
      <w:r>
        <w:rPr>
          <w:rFonts w:ascii="宋体" w:eastAsia="宋体" w:hAnsi="宋体" w:cs="宋体" w:hint="eastAsia"/>
          <w:sz w:val="24"/>
          <w:szCs w:val="24"/>
        </w:rPr>
        <w:t>，较好地完成论文设计任务</w:t>
      </w:r>
      <w:r w:rsidR="009B41B3">
        <w:rPr>
          <w:rFonts w:ascii="宋体" w:eastAsia="宋体" w:hAnsi="宋体" w:cs="宋体" w:hint="eastAsia"/>
          <w:sz w:val="24"/>
          <w:szCs w:val="24"/>
        </w:rPr>
        <w:t>，</w:t>
      </w:r>
      <w:r w:rsidR="009B41B3">
        <w:rPr>
          <w:rFonts w:ascii="宋体" w:eastAsia="宋体" w:hAnsi="宋体" w:cs="宋体"/>
          <w:sz w:val="24"/>
          <w:szCs w:val="24"/>
        </w:rPr>
        <w:t>体现</w:t>
      </w:r>
      <w:r w:rsidR="009B41B3">
        <w:rPr>
          <w:rFonts w:ascii="宋体" w:eastAsia="宋体" w:hAnsi="宋体" w:cs="宋体" w:hint="eastAsia"/>
          <w:sz w:val="24"/>
          <w:szCs w:val="24"/>
        </w:rPr>
        <w:t>“应用型人才”的特色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B227A" w:rsidRDefault="001C5C54" w:rsidP="001B227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毕业</w:t>
      </w:r>
      <w:r w:rsidR="000941C0">
        <w:rPr>
          <w:rFonts w:ascii="宋体" w:eastAsia="宋体" w:hAnsi="宋体" w:cs="宋体" w:hint="eastAsia"/>
          <w:sz w:val="24"/>
          <w:szCs w:val="24"/>
        </w:rPr>
        <w:t>论文</w:t>
      </w:r>
      <w:r>
        <w:rPr>
          <w:rFonts w:ascii="宋体" w:eastAsia="宋体" w:hAnsi="宋体" w:cs="宋体" w:hint="eastAsia"/>
          <w:sz w:val="24"/>
          <w:szCs w:val="24"/>
        </w:rPr>
        <w:t>（设计）</w:t>
      </w:r>
      <w:r w:rsidR="000941C0">
        <w:rPr>
          <w:rFonts w:ascii="宋体" w:eastAsia="宋体" w:hAnsi="宋体" w:cs="宋体" w:hint="eastAsia"/>
          <w:sz w:val="24"/>
          <w:szCs w:val="24"/>
        </w:rPr>
        <w:t>整体</w:t>
      </w:r>
      <w:r w:rsidR="000941C0">
        <w:rPr>
          <w:rFonts w:ascii="宋体" w:eastAsia="宋体" w:hAnsi="宋体" w:cs="宋体"/>
          <w:sz w:val="24"/>
          <w:szCs w:val="24"/>
        </w:rPr>
        <w:t>能够体现出学生的专业基础知识</w:t>
      </w:r>
      <w:r w:rsidR="000941C0">
        <w:rPr>
          <w:rFonts w:ascii="宋体" w:eastAsia="宋体" w:hAnsi="宋体" w:cs="宋体" w:hint="eastAsia"/>
          <w:sz w:val="24"/>
          <w:szCs w:val="24"/>
        </w:rPr>
        <w:t>、</w:t>
      </w:r>
      <w:r w:rsidR="000941C0">
        <w:rPr>
          <w:rFonts w:ascii="宋体" w:eastAsia="宋体" w:hAnsi="宋体" w:cs="宋体"/>
          <w:sz w:val="24"/>
          <w:szCs w:val="24"/>
        </w:rPr>
        <w:t>基本理论掌握水平</w:t>
      </w:r>
      <w:r w:rsidR="000941C0">
        <w:rPr>
          <w:rFonts w:ascii="宋体" w:eastAsia="宋体" w:hAnsi="宋体" w:cs="宋体" w:hint="eastAsia"/>
          <w:sz w:val="24"/>
          <w:szCs w:val="24"/>
        </w:rPr>
        <w:t>，</w:t>
      </w:r>
      <w:r w:rsidR="000941C0">
        <w:rPr>
          <w:rFonts w:ascii="宋体" w:eastAsia="宋体" w:hAnsi="宋体" w:cs="宋体"/>
          <w:sz w:val="24"/>
          <w:szCs w:val="24"/>
        </w:rPr>
        <w:t>达成专业培养目标</w:t>
      </w:r>
      <w:r w:rsidR="000941C0">
        <w:rPr>
          <w:rFonts w:ascii="宋体" w:eastAsia="宋体" w:hAnsi="宋体" w:cs="宋体" w:hint="eastAsia"/>
          <w:sz w:val="24"/>
          <w:szCs w:val="24"/>
        </w:rPr>
        <w:t>。</w:t>
      </w:r>
    </w:p>
    <w:p w:rsidR="001B227A" w:rsidRPr="00FD07B2" w:rsidRDefault="00FD07B2" w:rsidP="001B227A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</w:t>
      </w:r>
      <w:r>
        <w:rPr>
          <w:rFonts w:asciiTheme="minorEastAsia" w:hAnsiTheme="minorEastAsia" w:cs="仿宋_GB2312"/>
          <w:b/>
          <w:kern w:val="0"/>
          <w:sz w:val="24"/>
          <w:szCs w:val="24"/>
        </w:rPr>
        <w:t>2</w:t>
      </w:r>
      <w:r w:rsidRP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）</w:t>
      </w:r>
      <w:r w:rsidR="001B227A" w:rsidRPr="00FD07B2">
        <w:rPr>
          <w:rFonts w:asciiTheme="minorEastAsia" w:hAnsiTheme="minorEastAsia" w:cs="仿宋_GB2312"/>
          <w:b/>
          <w:kern w:val="0"/>
          <w:sz w:val="24"/>
          <w:szCs w:val="24"/>
        </w:rPr>
        <w:t>分析解决问题能力（15）</w:t>
      </w:r>
      <w:r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Pr="00A627CC">
        <w:rPr>
          <w:rFonts w:asciiTheme="minorEastAsia" w:hAnsiTheme="minorEastAsia" w:cs="仿宋_GB2312"/>
          <w:b/>
          <w:kern w:val="0"/>
          <w:sz w:val="24"/>
          <w:szCs w:val="24"/>
        </w:rPr>
        <w:t>研究方法合理，论证分析严谨，数据记录规范，能体现 一定的分析解决本专业领域问题的能力和素养。</w:t>
      </w:r>
    </w:p>
    <w:p w:rsidR="001B227A" w:rsidRDefault="009B41B3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能够根据</w:t>
      </w:r>
      <w:r w:rsidR="00CD2750">
        <w:rPr>
          <w:rFonts w:ascii="宋体" w:eastAsia="宋体" w:hAnsi="宋体" w:cs="宋体"/>
          <w:sz w:val="24"/>
          <w:szCs w:val="24"/>
        </w:rPr>
        <w:t>毕业论文（设计）</w:t>
      </w:r>
      <w:r>
        <w:rPr>
          <w:rFonts w:ascii="宋体" w:eastAsia="宋体" w:hAnsi="宋体" w:cs="宋体"/>
          <w:sz w:val="24"/>
          <w:szCs w:val="24"/>
        </w:rPr>
        <w:t>任务要求</w:t>
      </w:r>
      <w:r>
        <w:rPr>
          <w:rFonts w:ascii="宋体" w:eastAsia="宋体" w:hAnsi="宋体" w:cs="宋体" w:hint="eastAsia"/>
          <w:sz w:val="24"/>
          <w:szCs w:val="24"/>
        </w:rPr>
        <w:t>，在充分进行文献调研的基础上，</w:t>
      </w:r>
      <w:r>
        <w:rPr>
          <w:rFonts w:ascii="宋体" w:eastAsia="宋体" w:hAnsi="宋体" w:cs="宋体"/>
          <w:sz w:val="24"/>
          <w:szCs w:val="24"/>
        </w:rPr>
        <w:t>提炼出</w:t>
      </w:r>
      <w:r w:rsidR="00CD2750">
        <w:rPr>
          <w:rFonts w:ascii="宋体" w:eastAsia="宋体" w:hAnsi="宋体" w:cs="宋体"/>
          <w:sz w:val="24"/>
          <w:szCs w:val="24"/>
        </w:rPr>
        <w:t>毕业论文（设计）</w:t>
      </w:r>
      <w:r>
        <w:rPr>
          <w:rFonts w:ascii="宋体" w:eastAsia="宋体" w:hAnsi="宋体" w:cs="宋体"/>
          <w:sz w:val="24"/>
          <w:szCs w:val="24"/>
        </w:rPr>
        <w:t>要求的核心要素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针对核心要素进行方案设计</w:t>
      </w:r>
      <w:r>
        <w:rPr>
          <w:rFonts w:ascii="宋体" w:eastAsia="宋体" w:hAnsi="宋体" w:cs="宋体" w:hint="eastAsia"/>
          <w:sz w:val="24"/>
          <w:szCs w:val="24"/>
        </w:rPr>
        <w:t>，并合理分解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任务要求，</w:t>
      </w:r>
      <w:r>
        <w:rPr>
          <w:rFonts w:ascii="宋体" w:eastAsia="宋体" w:hAnsi="宋体" w:cs="宋体"/>
          <w:sz w:val="24"/>
          <w:szCs w:val="24"/>
        </w:rPr>
        <w:t>形成</w:t>
      </w:r>
      <w:r w:rsidR="00CD2750">
        <w:rPr>
          <w:rFonts w:ascii="宋体" w:eastAsia="宋体" w:hAnsi="宋体" w:cs="宋体"/>
          <w:sz w:val="24"/>
          <w:szCs w:val="24"/>
        </w:rPr>
        <w:t>毕业论文（设计）</w:t>
      </w:r>
      <w:r>
        <w:rPr>
          <w:rFonts w:ascii="宋体" w:eastAsia="宋体" w:hAnsi="宋体" w:cs="宋体"/>
          <w:sz w:val="24"/>
          <w:szCs w:val="24"/>
        </w:rPr>
        <w:t>的工作进程和论文框架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D55AAC" w:rsidRDefault="009B41B3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能够综合运用所学专业知识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分析设计过程出现的问题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给出解决问题的思路和方法</w:t>
      </w:r>
      <w:r>
        <w:rPr>
          <w:rFonts w:ascii="宋体" w:eastAsia="宋体" w:hAnsi="宋体" w:cs="宋体" w:hint="eastAsia"/>
          <w:sz w:val="24"/>
          <w:szCs w:val="24"/>
        </w:rPr>
        <w:t>，设计过程中</w:t>
      </w:r>
      <w:r>
        <w:rPr>
          <w:rFonts w:ascii="宋体" w:eastAsia="宋体" w:hAnsi="宋体" w:cs="宋体"/>
          <w:sz w:val="24"/>
          <w:szCs w:val="24"/>
        </w:rPr>
        <w:t>阐述的论点明确</w:t>
      </w:r>
      <w:r>
        <w:rPr>
          <w:rFonts w:ascii="宋体" w:eastAsia="宋体" w:hAnsi="宋体" w:cs="宋体" w:hint="eastAsia"/>
          <w:sz w:val="24"/>
          <w:szCs w:val="24"/>
        </w:rPr>
        <w:t>、合理、</w:t>
      </w:r>
      <w:r>
        <w:rPr>
          <w:rFonts w:ascii="宋体" w:eastAsia="宋体" w:hAnsi="宋体" w:cs="宋体"/>
          <w:sz w:val="24"/>
          <w:szCs w:val="24"/>
        </w:rPr>
        <w:t>科学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0429E0">
        <w:rPr>
          <w:rFonts w:ascii="宋体" w:eastAsia="宋体" w:hAnsi="宋体" w:cs="宋体" w:hint="eastAsia"/>
          <w:sz w:val="24"/>
          <w:szCs w:val="24"/>
        </w:rPr>
        <w:t>具备对</w:t>
      </w:r>
      <w:r w:rsidR="00CD2750">
        <w:rPr>
          <w:rFonts w:ascii="宋体" w:eastAsia="宋体" w:hAnsi="宋体" w:cs="宋体" w:hint="eastAsia"/>
          <w:sz w:val="24"/>
          <w:szCs w:val="24"/>
        </w:rPr>
        <w:t>毕业论文（设计）</w:t>
      </w:r>
      <w:r w:rsidR="000429E0">
        <w:rPr>
          <w:rFonts w:ascii="宋体" w:eastAsia="宋体" w:hAnsi="宋体" w:cs="宋体" w:hint="eastAsia"/>
          <w:sz w:val="24"/>
          <w:szCs w:val="24"/>
        </w:rPr>
        <w:t>过程中产生的数据的基本处理和分析能力，能够对作品测试、调试的结果进行对比分析</w:t>
      </w:r>
      <w:r w:rsidR="00D55AAC">
        <w:rPr>
          <w:rFonts w:ascii="宋体" w:eastAsia="宋体" w:hAnsi="宋体" w:cs="宋体" w:hint="eastAsia"/>
          <w:sz w:val="24"/>
          <w:szCs w:val="24"/>
        </w:rPr>
        <w:t>。</w:t>
      </w:r>
    </w:p>
    <w:p w:rsidR="009B41B3" w:rsidRDefault="00D55AAC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</w:t>
      </w:r>
      <w:r w:rsidRPr="00D55AAC">
        <w:rPr>
          <w:rFonts w:ascii="宋体" w:eastAsia="宋体" w:hAnsi="宋体" w:cs="宋体" w:hint="eastAsia"/>
          <w:sz w:val="24"/>
          <w:szCs w:val="24"/>
        </w:rPr>
        <w:t>论述的问题有归纳总结，有分析批评，有个人观点和见解。</w:t>
      </w:r>
      <w:r w:rsidR="000429E0">
        <w:rPr>
          <w:rFonts w:ascii="宋体" w:eastAsia="宋体" w:hAnsi="宋体" w:cs="宋体" w:hint="eastAsia"/>
          <w:sz w:val="24"/>
          <w:szCs w:val="24"/>
        </w:rPr>
        <w:t>问题导向以引导论文写作整体方向。</w:t>
      </w:r>
    </w:p>
    <w:p w:rsidR="001B227A" w:rsidRPr="00FD07B2" w:rsidRDefault="00FD07B2" w:rsidP="00A1029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（</w:t>
      </w:r>
      <w:r>
        <w:rPr>
          <w:rFonts w:asciiTheme="minorEastAsia" w:hAnsiTheme="minorEastAsia" w:cs="仿宋_GB2312"/>
          <w:b/>
          <w:kern w:val="0"/>
          <w:sz w:val="24"/>
          <w:szCs w:val="24"/>
        </w:rPr>
        <w:t>3</w:t>
      </w:r>
      <w:r w:rsidRPr="00E36E79">
        <w:rPr>
          <w:rFonts w:asciiTheme="minorEastAsia" w:hAnsiTheme="minorEastAsia" w:cs="仿宋_GB2312" w:hint="eastAsia"/>
          <w:b/>
          <w:kern w:val="0"/>
          <w:sz w:val="24"/>
          <w:szCs w:val="24"/>
        </w:rPr>
        <w:t>）</w:t>
      </w:r>
      <w:r w:rsidR="001B227A" w:rsidRPr="00FD07B2">
        <w:rPr>
          <w:rFonts w:asciiTheme="minorEastAsia" w:hAnsiTheme="minorEastAsia" w:cs="仿宋_GB2312"/>
          <w:b/>
          <w:kern w:val="0"/>
          <w:sz w:val="24"/>
          <w:szCs w:val="24"/>
        </w:rPr>
        <w:t>创新能力（10）</w:t>
      </w:r>
      <w:r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Pr="00A627CC">
        <w:rPr>
          <w:rFonts w:asciiTheme="minorEastAsia" w:hAnsiTheme="minorEastAsia" w:cs="仿宋_GB2312"/>
          <w:b/>
          <w:kern w:val="0"/>
          <w:sz w:val="24"/>
          <w:szCs w:val="24"/>
        </w:rPr>
        <w:t>阐明了新观点，或将经典理论创新性应用，或阐释了对 实践的指导意义。</w:t>
      </w:r>
    </w:p>
    <w:p w:rsidR="001B227A" w:rsidRDefault="000429E0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0429E0">
        <w:rPr>
          <w:rFonts w:ascii="宋体" w:eastAsia="宋体" w:hAnsi="宋体" w:cs="宋体" w:hint="eastAsia"/>
          <w:sz w:val="24"/>
          <w:szCs w:val="24"/>
        </w:rPr>
        <w:t>创新</w:t>
      </w:r>
      <w:r w:rsidR="00443846">
        <w:rPr>
          <w:rFonts w:ascii="宋体" w:eastAsia="宋体" w:hAnsi="宋体" w:cs="宋体" w:hint="eastAsia"/>
          <w:sz w:val="24"/>
          <w:szCs w:val="24"/>
        </w:rPr>
        <w:t>能力可以体现在提出新概念、发现新现象、引进新方法、构建新模型、改进旧模型等方面。</w:t>
      </w:r>
      <w:r w:rsidRPr="000429E0">
        <w:rPr>
          <w:rFonts w:ascii="宋体" w:eastAsia="宋体" w:hAnsi="宋体" w:cs="宋体" w:hint="eastAsia"/>
          <w:sz w:val="24"/>
          <w:szCs w:val="24"/>
        </w:rPr>
        <w:t>在实际应用中可以体现在从新的角度、用新的方法分析新旧数据、用旧的方法分析新领域等方面。</w:t>
      </w:r>
    </w:p>
    <w:p w:rsidR="00FD07B2" w:rsidRPr="00F1423B" w:rsidRDefault="00FD07B2" w:rsidP="00F1423B">
      <w:pPr>
        <w:pStyle w:val="2"/>
      </w:pPr>
      <w:r w:rsidRPr="00F1423B">
        <w:t>5</w:t>
      </w:r>
      <w:r w:rsidRPr="00F1423B">
        <w:rPr>
          <w:rFonts w:hint="eastAsia"/>
        </w:rPr>
        <w:t>、</w:t>
      </w:r>
      <w:r w:rsidRPr="00F1423B">
        <w:t>专业能力</w:t>
      </w:r>
    </w:p>
    <w:p w:rsidR="001B227A" w:rsidRPr="00A627CC" w:rsidRDefault="006034AA" w:rsidP="00A1029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b/>
          <w:kern w:val="0"/>
          <w:sz w:val="24"/>
          <w:szCs w:val="24"/>
        </w:rPr>
        <w:t>（1）</w:t>
      </w:r>
      <w:r w:rsidR="00FD07B2" w:rsidRPr="005C502C">
        <w:rPr>
          <w:rFonts w:asciiTheme="minorEastAsia" w:hAnsiTheme="minorEastAsia" w:cs="仿宋_GB2312"/>
          <w:b/>
          <w:kern w:val="0"/>
          <w:sz w:val="24"/>
          <w:szCs w:val="24"/>
        </w:rPr>
        <w:t>行文规范（10）</w:t>
      </w:r>
      <w:r w:rsidR="00FD07B2" w:rsidRPr="005C502C"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="00FD07B2" w:rsidRPr="00A627CC">
        <w:rPr>
          <w:rFonts w:asciiTheme="minorEastAsia" w:hAnsiTheme="minorEastAsia" w:cs="仿宋_GB2312"/>
          <w:b/>
          <w:kern w:val="0"/>
          <w:sz w:val="24"/>
          <w:szCs w:val="24"/>
        </w:rPr>
        <w:t>文字表达、书写格式、图表（图纸）、公式符号、缩略词 等方面符合通行学术规范。</w:t>
      </w:r>
    </w:p>
    <w:p w:rsidR="00FD07B2" w:rsidRDefault="00514B27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论文撰写严格按照</w:t>
      </w:r>
      <w:r>
        <w:rPr>
          <w:rFonts w:ascii="宋体" w:eastAsia="宋体" w:hAnsi="宋体" w:cs="宋体" w:hint="eastAsia"/>
          <w:sz w:val="24"/>
          <w:szCs w:val="24"/>
        </w:rPr>
        <w:t>成都理工大学工程技术学院《</w:t>
      </w:r>
      <w:r w:rsidRPr="00514B27">
        <w:rPr>
          <w:rFonts w:ascii="宋体" w:eastAsia="宋体" w:hAnsi="宋体" w:cs="宋体" w:hint="eastAsia"/>
          <w:sz w:val="24"/>
          <w:szCs w:val="24"/>
        </w:rPr>
        <w:t>毕业论文统一格式说明</w:t>
      </w:r>
      <w:r>
        <w:rPr>
          <w:rFonts w:ascii="宋体" w:eastAsia="宋体" w:hAnsi="宋体" w:cs="宋体" w:hint="eastAsia"/>
          <w:sz w:val="24"/>
          <w:szCs w:val="24"/>
        </w:rPr>
        <w:t>》文件要求进行</w:t>
      </w:r>
      <w:r w:rsidR="00C86694">
        <w:rPr>
          <w:rFonts w:ascii="宋体" w:eastAsia="宋体" w:hAnsi="宋体" w:cs="宋体" w:hint="eastAsia"/>
          <w:sz w:val="24"/>
          <w:szCs w:val="24"/>
        </w:rPr>
        <w:t>，论文格式统一、标准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D55AAC" w:rsidRDefault="00C86694" w:rsidP="00D55A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论</w:t>
      </w:r>
      <w:r w:rsidR="00D55AAC">
        <w:rPr>
          <w:rFonts w:ascii="宋体" w:eastAsia="宋体" w:hAnsi="宋体" w:cs="宋体"/>
          <w:sz w:val="24"/>
          <w:szCs w:val="24"/>
        </w:rPr>
        <w:t>文中切忌出现错字</w:t>
      </w:r>
      <w:r w:rsidR="00D55AAC">
        <w:rPr>
          <w:rFonts w:ascii="宋体" w:eastAsia="宋体" w:hAnsi="宋体" w:cs="宋体" w:hint="eastAsia"/>
          <w:sz w:val="24"/>
          <w:szCs w:val="24"/>
        </w:rPr>
        <w:t>、</w:t>
      </w:r>
      <w:r w:rsidR="00D55AAC">
        <w:rPr>
          <w:rFonts w:ascii="宋体" w:eastAsia="宋体" w:hAnsi="宋体" w:cs="宋体"/>
          <w:sz w:val="24"/>
          <w:szCs w:val="24"/>
        </w:rPr>
        <w:t>病句</w:t>
      </w:r>
      <w:r w:rsidR="00D55AAC">
        <w:rPr>
          <w:rFonts w:ascii="宋体" w:eastAsia="宋体" w:hAnsi="宋体" w:cs="宋体" w:hint="eastAsia"/>
          <w:sz w:val="24"/>
          <w:szCs w:val="24"/>
        </w:rPr>
        <w:t>、</w:t>
      </w:r>
      <w:r w:rsidR="00D55AAC">
        <w:rPr>
          <w:rFonts w:ascii="宋体" w:eastAsia="宋体" w:hAnsi="宋体" w:cs="宋体"/>
          <w:sz w:val="24"/>
          <w:szCs w:val="24"/>
        </w:rPr>
        <w:t>语言混乱</w:t>
      </w:r>
      <w:r w:rsidR="00D55AAC">
        <w:rPr>
          <w:rFonts w:ascii="宋体" w:eastAsia="宋体" w:hAnsi="宋体" w:cs="宋体" w:hint="eastAsia"/>
          <w:sz w:val="24"/>
          <w:szCs w:val="24"/>
        </w:rPr>
        <w:t>、</w:t>
      </w:r>
      <w:r w:rsidR="00D55AAC">
        <w:rPr>
          <w:rFonts w:ascii="宋体" w:eastAsia="宋体" w:hAnsi="宋体" w:cs="宋体"/>
          <w:sz w:val="24"/>
          <w:szCs w:val="24"/>
        </w:rPr>
        <w:t>上下文叙述逻辑混乱</w:t>
      </w:r>
      <w:r w:rsidR="00D55AAC">
        <w:rPr>
          <w:rFonts w:ascii="宋体" w:eastAsia="宋体" w:hAnsi="宋体" w:cs="宋体" w:hint="eastAsia"/>
          <w:sz w:val="24"/>
          <w:szCs w:val="24"/>
        </w:rPr>
        <w:t>。</w:t>
      </w:r>
    </w:p>
    <w:p w:rsidR="00D55AAC" w:rsidRDefault="00824E09" w:rsidP="00D55A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论</w:t>
      </w:r>
      <w:r w:rsidR="00C86694">
        <w:rPr>
          <w:rFonts w:ascii="宋体" w:eastAsia="宋体" w:hAnsi="宋体" w:cs="宋体" w:hint="eastAsia"/>
          <w:sz w:val="24"/>
          <w:szCs w:val="24"/>
        </w:rPr>
        <w:t>插图清晰度高，方案图、流程图、电路图原则上需要使用专业软件绘制，不能直接从他处复制</w:t>
      </w:r>
      <w:r w:rsidR="00236B1C">
        <w:rPr>
          <w:rFonts w:ascii="宋体" w:eastAsia="宋体" w:hAnsi="宋体" w:cs="宋体" w:hint="eastAsia"/>
          <w:sz w:val="24"/>
          <w:szCs w:val="24"/>
        </w:rPr>
        <w:t>。</w:t>
      </w:r>
      <w:r w:rsidR="00CD2750">
        <w:rPr>
          <w:rFonts w:ascii="宋体" w:eastAsia="宋体" w:hAnsi="宋体" w:cs="宋体" w:hint="eastAsia"/>
          <w:sz w:val="24"/>
          <w:szCs w:val="24"/>
        </w:rPr>
        <w:t>毕业论文（设计）</w:t>
      </w:r>
      <w:r w:rsidR="00236B1C">
        <w:rPr>
          <w:rFonts w:ascii="宋体" w:eastAsia="宋体" w:hAnsi="宋体" w:cs="宋体" w:hint="eastAsia"/>
          <w:sz w:val="24"/>
          <w:szCs w:val="24"/>
        </w:rPr>
        <w:t>测试、调试过程图及作品图原则上需要原创。不能将表格截屏</w:t>
      </w:r>
      <w:r w:rsidR="008476AF">
        <w:rPr>
          <w:rFonts w:ascii="宋体" w:eastAsia="宋体" w:hAnsi="宋体" w:cs="宋体" w:hint="eastAsia"/>
          <w:sz w:val="24"/>
          <w:szCs w:val="24"/>
        </w:rPr>
        <w:t>图片</w:t>
      </w:r>
      <w:r w:rsidR="00236B1C">
        <w:rPr>
          <w:rFonts w:ascii="宋体" w:eastAsia="宋体" w:hAnsi="宋体" w:cs="宋体" w:hint="eastAsia"/>
          <w:sz w:val="24"/>
          <w:szCs w:val="24"/>
        </w:rPr>
        <w:t>作为插图放在论文中。严禁出现插图模糊、带水印等情况。</w:t>
      </w:r>
    </w:p>
    <w:p w:rsidR="00236B1C" w:rsidRDefault="00236B1C" w:rsidP="00D55A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表格原则上需要严格按照</w:t>
      </w:r>
      <w:r>
        <w:rPr>
          <w:rFonts w:ascii="宋体" w:eastAsia="宋体" w:hAnsi="宋体" w:cs="宋体" w:hint="eastAsia"/>
          <w:sz w:val="24"/>
          <w:szCs w:val="24"/>
        </w:rPr>
        <w:t>《</w:t>
      </w:r>
      <w:r w:rsidRPr="00514B27">
        <w:rPr>
          <w:rFonts w:ascii="宋体" w:eastAsia="宋体" w:hAnsi="宋体" w:cs="宋体" w:hint="eastAsia"/>
          <w:sz w:val="24"/>
          <w:szCs w:val="24"/>
        </w:rPr>
        <w:t>毕业论文统一格式说明</w:t>
      </w:r>
      <w:r>
        <w:rPr>
          <w:rFonts w:ascii="宋体" w:eastAsia="宋体" w:hAnsi="宋体" w:cs="宋体" w:hint="eastAsia"/>
          <w:sz w:val="24"/>
          <w:szCs w:val="24"/>
        </w:rPr>
        <w:t>》中规定进行设计，不能使用截屏等形式。</w:t>
      </w:r>
    </w:p>
    <w:p w:rsidR="008476AF" w:rsidRDefault="008476AF" w:rsidP="00D55A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公式使用公式编辑器输入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并统一编号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不能使用图片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8476AF" w:rsidRDefault="008476AF" w:rsidP="00D55A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程序代码不能使用截屏方式放在论文中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原则上正文中出现</w:t>
      </w:r>
      <w:r w:rsidR="00824E09">
        <w:rPr>
          <w:rFonts w:ascii="宋体" w:eastAsia="宋体" w:hAnsi="宋体" w:cs="宋体"/>
          <w:sz w:val="24"/>
          <w:szCs w:val="24"/>
        </w:rPr>
        <w:t>核心程序代码即可</w:t>
      </w:r>
      <w:r w:rsidR="00824E09">
        <w:rPr>
          <w:rFonts w:ascii="宋体" w:eastAsia="宋体" w:hAnsi="宋体" w:cs="宋体" w:hint="eastAsia"/>
          <w:sz w:val="24"/>
          <w:szCs w:val="24"/>
        </w:rPr>
        <w:t>。</w:t>
      </w:r>
    </w:p>
    <w:p w:rsidR="00FD07B2" w:rsidRPr="00A627CC" w:rsidRDefault="006034AA" w:rsidP="00A1029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>
        <w:rPr>
          <w:rFonts w:asciiTheme="minorEastAsia" w:hAnsiTheme="minorEastAsia" w:cs="仿宋_GB2312" w:hint="eastAsia"/>
          <w:b/>
          <w:kern w:val="0"/>
          <w:sz w:val="24"/>
          <w:szCs w:val="24"/>
        </w:rPr>
        <w:t>（2）</w:t>
      </w:r>
      <w:r w:rsidR="00FD07B2" w:rsidRPr="005C502C">
        <w:rPr>
          <w:rFonts w:asciiTheme="minorEastAsia" w:hAnsiTheme="minorEastAsia" w:cs="仿宋_GB2312"/>
          <w:b/>
          <w:kern w:val="0"/>
          <w:sz w:val="24"/>
          <w:szCs w:val="24"/>
        </w:rPr>
        <w:t>引用规范（10）</w:t>
      </w:r>
      <w:r w:rsidR="00FD07B2" w:rsidRPr="005C502C">
        <w:rPr>
          <w:rFonts w:asciiTheme="minorEastAsia" w:hAnsiTheme="minorEastAsia" w:cs="仿宋_GB2312" w:hint="eastAsia"/>
          <w:b/>
          <w:kern w:val="0"/>
          <w:sz w:val="24"/>
          <w:szCs w:val="24"/>
        </w:rPr>
        <w:t>：</w:t>
      </w:r>
      <w:r w:rsidR="00FD07B2" w:rsidRPr="00A627CC">
        <w:rPr>
          <w:rFonts w:asciiTheme="minorEastAsia" w:hAnsiTheme="minorEastAsia" w:cs="仿宋_GB2312"/>
          <w:b/>
          <w:kern w:val="0"/>
          <w:sz w:val="24"/>
          <w:szCs w:val="24"/>
        </w:rPr>
        <w:t>在资料引证、参考文献等方面符合通行学术规范和知识 产权相关规定。</w:t>
      </w:r>
    </w:p>
    <w:p w:rsidR="004E6963" w:rsidRDefault="004E6963" w:rsidP="004E696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参考文献</w:t>
      </w:r>
      <w:r>
        <w:rPr>
          <w:rFonts w:ascii="宋体" w:eastAsia="宋体" w:hAnsi="宋体" w:cs="宋体"/>
          <w:sz w:val="24"/>
          <w:szCs w:val="24"/>
        </w:rPr>
        <w:t>严格按照</w:t>
      </w:r>
      <w:r>
        <w:rPr>
          <w:rFonts w:ascii="宋体" w:eastAsia="宋体" w:hAnsi="宋体" w:cs="宋体" w:hint="eastAsia"/>
          <w:sz w:val="24"/>
          <w:szCs w:val="24"/>
        </w:rPr>
        <w:t>成都理工大学工程技术学院《</w:t>
      </w:r>
      <w:r w:rsidRPr="00514B27">
        <w:rPr>
          <w:rFonts w:ascii="宋体" w:eastAsia="宋体" w:hAnsi="宋体" w:cs="宋体" w:hint="eastAsia"/>
          <w:sz w:val="24"/>
          <w:szCs w:val="24"/>
        </w:rPr>
        <w:t>毕业论文统一格式说明</w:t>
      </w:r>
      <w:r>
        <w:rPr>
          <w:rFonts w:ascii="宋体" w:eastAsia="宋体" w:hAnsi="宋体" w:cs="宋体" w:hint="eastAsia"/>
          <w:sz w:val="24"/>
          <w:szCs w:val="24"/>
        </w:rPr>
        <w:t>》文件要求进行罗列，格式统一、标准。</w:t>
      </w:r>
    </w:p>
    <w:p w:rsidR="00AE0925" w:rsidRDefault="004E6963" w:rsidP="00AE092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论文对参考文献的引证要规范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客观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引用的参考文献编号在文中按照自然顺序出现</w:t>
      </w:r>
      <w:r>
        <w:rPr>
          <w:rFonts w:ascii="宋体" w:eastAsia="宋体" w:hAnsi="宋体" w:cs="宋体" w:hint="eastAsia"/>
          <w:sz w:val="24"/>
          <w:szCs w:val="24"/>
        </w:rPr>
        <w:t>，切忌出现论文论述内容不相关的参考文献。</w:t>
      </w:r>
    </w:p>
    <w:p w:rsidR="00824E09" w:rsidRPr="00F1423B" w:rsidRDefault="00F1423B" w:rsidP="00AE0925">
      <w:pPr>
        <w:pStyle w:val="1"/>
      </w:pPr>
      <w:r w:rsidRPr="00F1423B">
        <w:t>二</w:t>
      </w:r>
      <w:r w:rsidRPr="00F1423B">
        <w:rPr>
          <w:rFonts w:hint="eastAsia"/>
        </w:rPr>
        <w:t>、</w:t>
      </w:r>
      <w:r w:rsidR="00CD2750">
        <w:rPr>
          <w:rFonts w:hint="eastAsia"/>
        </w:rPr>
        <w:t>毕业</w:t>
      </w:r>
      <w:r w:rsidR="00F106A3" w:rsidRPr="00F1423B">
        <w:t>论文</w:t>
      </w:r>
      <w:r w:rsidR="00CD2750">
        <w:rPr>
          <w:rFonts w:hint="eastAsia"/>
        </w:rPr>
        <w:t>（设计）</w:t>
      </w:r>
      <w:r w:rsidR="00F106A3" w:rsidRPr="00F1423B">
        <w:t>质量</w:t>
      </w:r>
      <w:r w:rsidR="000D22F2">
        <w:rPr>
          <w:rFonts w:hint="eastAsia"/>
        </w:rPr>
        <w:t>审查</w:t>
      </w:r>
    </w:p>
    <w:p w:rsidR="00F1423B" w:rsidRDefault="00F1423B" w:rsidP="00F1423B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D2750">
        <w:rPr>
          <w:rFonts w:hint="eastAsia"/>
        </w:rPr>
        <w:t>毕业</w:t>
      </w:r>
      <w:r>
        <w:rPr>
          <w:rFonts w:hint="eastAsia"/>
        </w:rPr>
        <w:t>论文</w:t>
      </w:r>
      <w:r w:rsidR="00CD2750">
        <w:rPr>
          <w:rFonts w:hint="eastAsia"/>
        </w:rPr>
        <w:t>（设计）</w:t>
      </w:r>
      <w:r>
        <w:rPr>
          <w:rFonts w:hint="eastAsia"/>
        </w:rPr>
        <w:t>质量检查责任人</w:t>
      </w:r>
    </w:p>
    <w:p w:rsidR="008B5FEF" w:rsidRDefault="00CD2750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毕业论文（设计）</w:t>
      </w:r>
      <w:r w:rsidR="008B5FEF">
        <w:rPr>
          <w:rFonts w:ascii="宋体" w:eastAsia="宋体" w:hAnsi="宋体" w:cs="宋体"/>
          <w:sz w:val="24"/>
          <w:szCs w:val="24"/>
        </w:rPr>
        <w:t>论文质量过关检查又系论文质量监督专家组整体负责</w:t>
      </w:r>
      <w:r w:rsidR="008B5FEF">
        <w:rPr>
          <w:rFonts w:ascii="宋体" w:eastAsia="宋体" w:hAnsi="宋体" w:cs="宋体" w:hint="eastAsia"/>
          <w:sz w:val="24"/>
          <w:szCs w:val="24"/>
        </w:rPr>
        <w:t>，</w:t>
      </w:r>
      <w:r w:rsidR="008B5FEF">
        <w:rPr>
          <w:rFonts w:ascii="宋体" w:eastAsia="宋体" w:hAnsi="宋体" w:cs="宋体"/>
          <w:sz w:val="24"/>
          <w:szCs w:val="24"/>
        </w:rPr>
        <w:t>各专业负责人和指导教师为具体负责人</w:t>
      </w:r>
      <w:r w:rsidR="008B5FEF">
        <w:rPr>
          <w:rFonts w:ascii="宋体" w:eastAsia="宋体" w:hAnsi="宋体" w:cs="宋体" w:hint="eastAsia"/>
          <w:sz w:val="24"/>
          <w:szCs w:val="24"/>
        </w:rPr>
        <w:t>。</w:t>
      </w:r>
    </w:p>
    <w:p w:rsidR="008B5FEF" w:rsidRPr="00F1423B" w:rsidRDefault="00F1423B" w:rsidP="008B5FE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F1423B">
        <w:rPr>
          <w:rFonts w:ascii="宋体" w:eastAsia="宋体" w:hAnsi="宋体" w:cs="宋体" w:hint="eastAsia"/>
          <w:b/>
          <w:sz w:val="24"/>
          <w:szCs w:val="24"/>
        </w:rPr>
        <w:t>（1）</w:t>
      </w:r>
      <w:r w:rsidR="008B5FEF" w:rsidRPr="00F1423B">
        <w:rPr>
          <w:rFonts w:ascii="宋体" w:eastAsia="宋体" w:hAnsi="宋体" w:cs="宋体"/>
          <w:b/>
          <w:sz w:val="24"/>
          <w:szCs w:val="24"/>
        </w:rPr>
        <w:t>论文质量监督专家组</w:t>
      </w:r>
    </w:p>
    <w:p w:rsidR="008B5FEF" w:rsidRDefault="008B5FEF" w:rsidP="008B5F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由系</w:t>
      </w:r>
      <w:r w:rsidR="00CD2750">
        <w:rPr>
          <w:rFonts w:ascii="宋体" w:eastAsia="宋体" w:hAnsi="宋体" w:cs="宋体" w:hint="eastAsia"/>
          <w:sz w:val="24"/>
          <w:szCs w:val="24"/>
        </w:rPr>
        <w:t>毕业论文（设计）</w:t>
      </w:r>
      <w:r>
        <w:rPr>
          <w:rFonts w:ascii="宋体" w:eastAsia="宋体" w:hAnsi="宋体" w:cs="宋体"/>
          <w:sz w:val="24"/>
          <w:szCs w:val="24"/>
        </w:rPr>
        <w:t>工作主管领导和督查专家组成</w:t>
      </w:r>
      <w:r>
        <w:rPr>
          <w:rFonts w:ascii="宋体" w:eastAsia="宋体" w:hAnsi="宋体" w:cs="宋体" w:hint="eastAsia"/>
          <w:sz w:val="24"/>
          <w:szCs w:val="24"/>
        </w:rPr>
        <w:t>（</w:t>
      </w:r>
      <w:r w:rsidR="001C5C54"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各专业</w:t>
      </w:r>
      <w:r w:rsidR="001C5C54">
        <w:rPr>
          <w:rFonts w:ascii="宋体" w:eastAsia="宋体" w:hAnsi="宋体" w:cs="宋体" w:hint="eastAsia"/>
          <w:sz w:val="24"/>
          <w:szCs w:val="24"/>
        </w:rPr>
        <w:t>专任</w:t>
      </w:r>
      <w:r>
        <w:rPr>
          <w:rFonts w:ascii="宋体" w:eastAsia="宋体" w:hAnsi="宋体" w:cs="宋体" w:hint="eastAsia"/>
          <w:sz w:val="24"/>
          <w:szCs w:val="24"/>
        </w:rPr>
        <w:t>教师中抽选）。</w:t>
      </w:r>
    </w:p>
    <w:p w:rsidR="008B5FEF" w:rsidRDefault="008B5FEF" w:rsidP="008B5F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负责当届毕业论文</w:t>
      </w:r>
      <w:r w:rsidR="00CD2750">
        <w:rPr>
          <w:rFonts w:ascii="宋体" w:eastAsia="宋体" w:hAnsi="宋体" w:cs="宋体" w:hint="eastAsia"/>
          <w:sz w:val="24"/>
          <w:szCs w:val="24"/>
        </w:rPr>
        <w:t>（设计）</w:t>
      </w:r>
      <w:r>
        <w:rPr>
          <w:rFonts w:ascii="宋体" w:eastAsia="宋体" w:hAnsi="宋体" w:cs="宋体"/>
          <w:sz w:val="24"/>
          <w:szCs w:val="24"/>
        </w:rPr>
        <w:t>质量整体审查工作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8B5FEF" w:rsidRPr="00F1423B" w:rsidRDefault="00F1423B" w:rsidP="008B5FE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F1423B">
        <w:rPr>
          <w:rFonts w:ascii="宋体" w:eastAsia="宋体" w:hAnsi="宋体" w:cs="宋体" w:hint="eastAsia"/>
          <w:b/>
          <w:sz w:val="24"/>
          <w:szCs w:val="24"/>
        </w:rPr>
        <w:t>（2）</w:t>
      </w:r>
      <w:r w:rsidR="008B5FEF" w:rsidRPr="00F1423B">
        <w:rPr>
          <w:rFonts w:ascii="宋体" w:eastAsia="宋体" w:hAnsi="宋体" w:cs="宋体"/>
          <w:b/>
          <w:sz w:val="24"/>
          <w:szCs w:val="24"/>
        </w:rPr>
        <w:t>专业负责人</w:t>
      </w:r>
    </w:p>
    <w:p w:rsidR="008B5FEF" w:rsidRDefault="00CD2750" w:rsidP="008B5F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</w:t>
      </w:r>
      <w:r w:rsidR="00144171">
        <w:rPr>
          <w:rFonts w:ascii="宋体" w:eastAsia="宋体" w:hAnsi="宋体" w:cs="宋体"/>
          <w:sz w:val="24"/>
          <w:szCs w:val="24"/>
        </w:rPr>
        <w:t>专业</w:t>
      </w:r>
      <w:r>
        <w:rPr>
          <w:rFonts w:ascii="宋体" w:eastAsia="宋体" w:hAnsi="宋体" w:cs="宋体" w:hint="eastAsia"/>
          <w:sz w:val="24"/>
          <w:szCs w:val="24"/>
        </w:rPr>
        <w:t>毕业</w:t>
      </w:r>
      <w:r w:rsidR="00144171">
        <w:rPr>
          <w:rFonts w:ascii="宋体" w:eastAsia="宋体" w:hAnsi="宋体" w:cs="宋体"/>
          <w:sz w:val="24"/>
          <w:szCs w:val="24"/>
        </w:rPr>
        <w:t>论文</w:t>
      </w:r>
      <w:r>
        <w:rPr>
          <w:rFonts w:ascii="宋体" w:eastAsia="宋体" w:hAnsi="宋体" w:cs="宋体" w:hint="eastAsia"/>
          <w:sz w:val="24"/>
          <w:szCs w:val="24"/>
        </w:rPr>
        <w:t>（设计）</w:t>
      </w:r>
      <w:r w:rsidR="00144171">
        <w:rPr>
          <w:rFonts w:ascii="宋体" w:eastAsia="宋体" w:hAnsi="宋体" w:cs="宋体"/>
          <w:sz w:val="24"/>
          <w:szCs w:val="24"/>
        </w:rPr>
        <w:t>质量主体责任人</w:t>
      </w:r>
      <w:r w:rsidR="00144171">
        <w:rPr>
          <w:rFonts w:ascii="宋体" w:eastAsia="宋体" w:hAnsi="宋体" w:cs="宋体" w:hint="eastAsia"/>
          <w:sz w:val="24"/>
          <w:szCs w:val="24"/>
        </w:rPr>
        <w:t>。</w:t>
      </w:r>
      <w:r w:rsidR="008B5FEF">
        <w:rPr>
          <w:rFonts w:ascii="宋体" w:eastAsia="宋体" w:hAnsi="宋体" w:cs="宋体"/>
          <w:sz w:val="24"/>
          <w:szCs w:val="24"/>
        </w:rPr>
        <w:t>负责督查本专业指导教师严格按照要求进行</w:t>
      </w:r>
      <w:r>
        <w:rPr>
          <w:rFonts w:ascii="宋体" w:eastAsia="宋体" w:hAnsi="宋体" w:cs="宋体"/>
          <w:sz w:val="24"/>
          <w:szCs w:val="24"/>
        </w:rPr>
        <w:t>毕业论文（设计）</w:t>
      </w:r>
      <w:r w:rsidR="008B5FEF">
        <w:rPr>
          <w:rFonts w:ascii="宋体" w:eastAsia="宋体" w:hAnsi="宋体" w:cs="宋体"/>
          <w:sz w:val="24"/>
          <w:szCs w:val="24"/>
        </w:rPr>
        <w:t>指导工作</w:t>
      </w:r>
      <w:r w:rsidR="008B5FEF">
        <w:rPr>
          <w:rFonts w:ascii="宋体" w:eastAsia="宋体" w:hAnsi="宋体" w:cs="宋体" w:hint="eastAsia"/>
          <w:sz w:val="24"/>
          <w:szCs w:val="24"/>
        </w:rPr>
        <w:t>，</w:t>
      </w:r>
      <w:r w:rsidR="008B5FEF">
        <w:rPr>
          <w:rFonts w:ascii="宋体" w:eastAsia="宋体" w:hAnsi="宋体" w:cs="宋体"/>
          <w:sz w:val="24"/>
          <w:szCs w:val="24"/>
        </w:rPr>
        <w:t>实时监督</w:t>
      </w:r>
      <w:r w:rsidR="001C5C54">
        <w:rPr>
          <w:rFonts w:ascii="宋体" w:eastAsia="宋体" w:hAnsi="宋体" w:cs="宋体" w:hint="eastAsia"/>
          <w:sz w:val="24"/>
          <w:szCs w:val="24"/>
        </w:rPr>
        <w:t>本专业</w:t>
      </w:r>
      <w:r>
        <w:rPr>
          <w:rFonts w:ascii="宋体" w:eastAsia="宋体" w:hAnsi="宋体" w:cs="宋体"/>
          <w:sz w:val="24"/>
          <w:szCs w:val="24"/>
        </w:rPr>
        <w:t>毕业论文（设计）</w:t>
      </w:r>
      <w:r w:rsidR="008B5FEF">
        <w:rPr>
          <w:rFonts w:ascii="宋体" w:eastAsia="宋体" w:hAnsi="宋体" w:cs="宋体"/>
          <w:sz w:val="24"/>
          <w:szCs w:val="24"/>
        </w:rPr>
        <w:t>进程</w:t>
      </w:r>
      <w:r w:rsidR="008B5FEF">
        <w:rPr>
          <w:rFonts w:ascii="宋体" w:eastAsia="宋体" w:hAnsi="宋体" w:cs="宋体" w:hint="eastAsia"/>
          <w:sz w:val="24"/>
          <w:szCs w:val="24"/>
        </w:rPr>
        <w:t>，</w:t>
      </w:r>
      <w:r w:rsidR="008B5FEF">
        <w:rPr>
          <w:rFonts w:ascii="宋体" w:eastAsia="宋体" w:hAnsi="宋体" w:cs="宋体"/>
          <w:sz w:val="24"/>
          <w:szCs w:val="24"/>
        </w:rPr>
        <w:t>并安排开展本专业</w:t>
      </w:r>
      <w:r w:rsidR="001C5C54">
        <w:rPr>
          <w:rFonts w:ascii="宋体" w:eastAsia="宋体" w:hAnsi="宋体" w:cs="宋体"/>
          <w:sz w:val="24"/>
          <w:szCs w:val="24"/>
        </w:rPr>
        <w:t>毕业论文（设计）</w:t>
      </w:r>
      <w:r w:rsidR="008B5FEF">
        <w:rPr>
          <w:rFonts w:ascii="宋体" w:eastAsia="宋体" w:hAnsi="宋体" w:cs="宋体"/>
          <w:sz w:val="24"/>
          <w:szCs w:val="24"/>
        </w:rPr>
        <w:t>自查工作</w:t>
      </w:r>
      <w:r w:rsidR="008B5FEF">
        <w:rPr>
          <w:rFonts w:ascii="宋体" w:eastAsia="宋体" w:hAnsi="宋体" w:cs="宋体" w:hint="eastAsia"/>
          <w:sz w:val="24"/>
          <w:szCs w:val="24"/>
        </w:rPr>
        <w:t>。</w:t>
      </w:r>
    </w:p>
    <w:p w:rsidR="008B5FEF" w:rsidRPr="00F1423B" w:rsidRDefault="00F1423B" w:rsidP="008B5FE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F1423B">
        <w:rPr>
          <w:rFonts w:ascii="宋体" w:eastAsia="宋体" w:hAnsi="宋体" w:cs="宋体" w:hint="eastAsia"/>
          <w:b/>
          <w:sz w:val="24"/>
          <w:szCs w:val="24"/>
        </w:rPr>
        <w:t>（</w:t>
      </w:r>
      <w:r w:rsidRPr="00F1423B">
        <w:rPr>
          <w:rFonts w:ascii="宋体" w:eastAsia="宋体" w:hAnsi="宋体" w:cs="宋体"/>
          <w:b/>
          <w:sz w:val="24"/>
          <w:szCs w:val="24"/>
        </w:rPr>
        <w:t>3</w:t>
      </w:r>
      <w:r w:rsidRPr="00F1423B">
        <w:rPr>
          <w:rFonts w:ascii="宋体" w:eastAsia="宋体" w:hAnsi="宋体" w:cs="宋体" w:hint="eastAsia"/>
          <w:b/>
          <w:sz w:val="24"/>
          <w:szCs w:val="24"/>
        </w:rPr>
        <w:t>）</w:t>
      </w:r>
      <w:r w:rsidR="008B5FEF" w:rsidRPr="00F1423B">
        <w:rPr>
          <w:rFonts w:ascii="宋体" w:eastAsia="宋体" w:hAnsi="宋体" w:cs="宋体"/>
          <w:b/>
          <w:sz w:val="24"/>
          <w:szCs w:val="24"/>
        </w:rPr>
        <w:t>指导教师</w:t>
      </w:r>
    </w:p>
    <w:p w:rsidR="008B5FEF" w:rsidRDefault="00144171" w:rsidP="008B5F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学生</w:t>
      </w:r>
      <w:r w:rsidR="001C5C54">
        <w:rPr>
          <w:rFonts w:ascii="宋体" w:eastAsia="宋体" w:hAnsi="宋体" w:cs="宋体" w:hint="eastAsia"/>
          <w:sz w:val="24"/>
          <w:szCs w:val="24"/>
        </w:rPr>
        <w:t>毕业</w:t>
      </w:r>
      <w:r w:rsidR="001C5C54">
        <w:rPr>
          <w:rFonts w:ascii="宋体" w:eastAsia="宋体" w:hAnsi="宋体" w:cs="宋体"/>
          <w:sz w:val="24"/>
          <w:szCs w:val="24"/>
        </w:rPr>
        <w:t>论文</w:t>
      </w:r>
      <w:r w:rsidR="001C5C54">
        <w:rPr>
          <w:rFonts w:ascii="宋体" w:eastAsia="宋体" w:hAnsi="宋体" w:cs="宋体" w:hint="eastAsia"/>
          <w:sz w:val="24"/>
          <w:szCs w:val="24"/>
        </w:rPr>
        <w:t>（设计）</w:t>
      </w:r>
      <w:r>
        <w:rPr>
          <w:rFonts w:ascii="宋体" w:eastAsia="宋体" w:hAnsi="宋体" w:cs="宋体" w:hint="eastAsia"/>
          <w:sz w:val="24"/>
          <w:szCs w:val="24"/>
        </w:rPr>
        <w:t>指导和质量审核主体责任人。每周</w:t>
      </w:r>
      <w:r w:rsidR="00CD2750">
        <w:rPr>
          <w:rFonts w:ascii="宋体" w:eastAsia="宋体" w:hAnsi="宋体" w:cs="宋体" w:hint="eastAsia"/>
          <w:sz w:val="24"/>
          <w:szCs w:val="24"/>
        </w:rPr>
        <w:t>至少1次</w:t>
      </w:r>
      <w:r>
        <w:rPr>
          <w:rFonts w:ascii="宋体" w:eastAsia="宋体" w:hAnsi="宋体" w:cs="宋体" w:hint="eastAsia"/>
          <w:sz w:val="24"/>
          <w:szCs w:val="24"/>
        </w:rPr>
        <w:t>指导工作。指导学生开展</w:t>
      </w:r>
      <w:r w:rsidR="00CD2750">
        <w:rPr>
          <w:rFonts w:ascii="宋体" w:eastAsia="宋体" w:hAnsi="宋体" w:cs="宋体" w:hint="eastAsia"/>
          <w:sz w:val="24"/>
          <w:szCs w:val="24"/>
        </w:rPr>
        <w:t>毕业论文（设计）</w:t>
      </w:r>
      <w:r>
        <w:rPr>
          <w:rFonts w:ascii="宋体" w:eastAsia="宋体" w:hAnsi="宋体" w:cs="宋体" w:hint="eastAsia"/>
          <w:sz w:val="24"/>
          <w:szCs w:val="24"/>
        </w:rPr>
        <w:t>各阶段工作，掌握学生</w:t>
      </w:r>
      <w:r w:rsidR="00CD2750">
        <w:rPr>
          <w:rFonts w:ascii="宋体" w:eastAsia="宋体" w:hAnsi="宋体" w:cs="宋体" w:hint="eastAsia"/>
          <w:sz w:val="24"/>
          <w:szCs w:val="24"/>
        </w:rPr>
        <w:t>毕业论文（设计）</w:t>
      </w:r>
      <w:r>
        <w:rPr>
          <w:rFonts w:ascii="宋体" w:eastAsia="宋体" w:hAnsi="宋体" w:cs="宋体" w:hint="eastAsia"/>
          <w:sz w:val="24"/>
          <w:szCs w:val="24"/>
        </w:rPr>
        <w:t>进度，及时发现并解决存在问题，严格按照质量标准审核学生</w:t>
      </w:r>
      <w:r w:rsidR="00CD2750">
        <w:rPr>
          <w:rFonts w:ascii="宋体" w:eastAsia="宋体" w:hAnsi="宋体" w:cs="宋体" w:hint="eastAsia"/>
          <w:sz w:val="24"/>
          <w:szCs w:val="24"/>
        </w:rPr>
        <w:t>毕业论文（设计）</w:t>
      </w:r>
      <w:r>
        <w:rPr>
          <w:rFonts w:ascii="宋体" w:eastAsia="宋体" w:hAnsi="宋体" w:cs="宋体" w:hint="eastAsia"/>
          <w:sz w:val="24"/>
          <w:szCs w:val="24"/>
        </w:rPr>
        <w:t>论文，并给出审核意见。</w:t>
      </w:r>
    </w:p>
    <w:p w:rsidR="00144171" w:rsidRPr="000D22F2" w:rsidRDefault="000D22F2" w:rsidP="000D22F2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0D22F2">
        <w:t>论文质量过关检查</w:t>
      </w:r>
    </w:p>
    <w:p w:rsidR="008B5FEF" w:rsidRDefault="00CD2750" w:rsidP="008B5FE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毕业论文（设计）</w:t>
      </w:r>
      <w:r w:rsidR="008B5FEF">
        <w:rPr>
          <w:rFonts w:ascii="宋体" w:eastAsia="宋体" w:hAnsi="宋体" w:cs="宋体"/>
          <w:sz w:val="24"/>
          <w:szCs w:val="24"/>
        </w:rPr>
        <w:t>论文</w:t>
      </w:r>
      <w:r w:rsidR="00764C3A">
        <w:rPr>
          <w:rFonts w:ascii="宋体" w:eastAsia="宋体" w:hAnsi="宋体" w:cs="宋体"/>
          <w:sz w:val="24"/>
          <w:szCs w:val="24"/>
        </w:rPr>
        <w:t>检查执行</w:t>
      </w:r>
      <w:r w:rsidR="008B5FEF">
        <w:rPr>
          <w:rFonts w:ascii="宋体" w:eastAsia="宋体" w:hAnsi="宋体" w:cs="宋体"/>
          <w:sz w:val="24"/>
          <w:szCs w:val="24"/>
        </w:rPr>
        <w:t>过关检查</w:t>
      </w:r>
      <w:r w:rsidR="00764C3A">
        <w:rPr>
          <w:rFonts w:ascii="宋体" w:eastAsia="宋体" w:hAnsi="宋体" w:cs="宋体"/>
          <w:sz w:val="24"/>
          <w:szCs w:val="24"/>
        </w:rPr>
        <w:t>制度</w:t>
      </w:r>
      <w:r w:rsidR="00764C3A">
        <w:rPr>
          <w:rFonts w:ascii="宋体" w:eastAsia="宋体" w:hAnsi="宋体" w:cs="宋体" w:hint="eastAsia"/>
          <w:sz w:val="24"/>
          <w:szCs w:val="24"/>
        </w:rPr>
        <w:t>，</w:t>
      </w:r>
      <w:r w:rsidR="008B5FEF">
        <w:rPr>
          <w:rFonts w:ascii="宋体" w:eastAsia="宋体" w:hAnsi="宋体" w:cs="宋体"/>
          <w:sz w:val="24"/>
          <w:szCs w:val="24"/>
        </w:rPr>
        <w:t>主要分为</w:t>
      </w:r>
      <w:r w:rsidR="008B5FEF">
        <w:rPr>
          <w:rFonts w:ascii="宋体" w:eastAsia="宋体" w:hAnsi="宋体" w:cs="宋体" w:hint="eastAsia"/>
          <w:sz w:val="24"/>
          <w:szCs w:val="24"/>
        </w:rPr>
        <w:t>9个阶段：选题、任务书和开题报告、论文撰写、论文评阅、查重、答辩、论文复查、最终评议。</w:t>
      </w:r>
    </w:p>
    <w:p w:rsidR="00824E09" w:rsidRDefault="00F67887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 w:rsidR="00764C3A">
        <w:rPr>
          <w:rFonts w:ascii="宋体" w:eastAsia="宋体" w:hAnsi="宋体" w:cs="宋体" w:hint="eastAsia"/>
          <w:sz w:val="24"/>
          <w:szCs w:val="24"/>
        </w:rPr>
        <w:t>严禁当前环节不合格的</w:t>
      </w:r>
      <w:r w:rsidR="001C5C54">
        <w:rPr>
          <w:rFonts w:ascii="宋体" w:eastAsia="宋体" w:hAnsi="宋体" w:cs="宋体"/>
          <w:sz w:val="24"/>
          <w:szCs w:val="24"/>
        </w:rPr>
        <w:t>毕业论文（设计）</w:t>
      </w:r>
      <w:r w:rsidR="00764C3A">
        <w:rPr>
          <w:rFonts w:ascii="宋体" w:eastAsia="宋体" w:hAnsi="宋体" w:cs="宋体" w:hint="eastAsia"/>
          <w:sz w:val="24"/>
          <w:szCs w:val="24"/>
        </w:rPr>
        <w:t>，进入到下一环节。</w:t>
      </w:r>
    </w:p>
    <w:p w:rsidR="00764C3A" w:rsidRDefault="00F67887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="00764C3A">
        <w:rPr>
          <w:rFonts w:ascii="宋体" w:eastAsia="宋体" w:hAnsi="宋体" w:cs="宋体"/>
          <w:sz w:val="24"/>
          <w:szCs w:val="24"/>
        </w:rPr>
        <w:t>对问题论文</w:t>
      </w:r>
      <w:r w:rsidR="001C5C54">
        <w:rPr>
          <w:rFonts w:ascii="宋体" w:eastAsia="宋体" w:hAnsi="宋体" w:cs="宋体" w:hint="eastAsia"/>
          <w:sz w:val="24"/>
          <w:szCs w:val="24"/>
        </w:rPr>
        <w:t>（设计）由</w:t>
      </w:r>
      <w:r w:rsidR="00764C3A">
        <w:rPr>
          <w:rFonts w:ascii="宋体" w:eastAsia="宋体" w:hAnsi="宋体" w:cs="宋体"/>
          <w:sz w:val="24"/>
          <w:szCs w:val="24"/>
        </w:rPr>
        <w:t>各环节责任人负责督促学生进行限期整改</w:t>
      </w:r>
      <w:r w:rsidR="00764C3A">
        <w:rPr>
          <w:rFonts w:ascii="宋体" w:eastAsia="宋体" w:hAnsi="宋体" w:cs="宋体" w:hint="eastAsia"/>
          <w:sz w:val="24"/>
          <w:szCs w:val="24"/>
        </w:rPr>
        <w:t>。</w:t>
      </w:r>
    </w:p>
    <w:p w:rsidR="00764C3A" w:rsidRDefault="00F67887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 w:rsidR="00764C3A">
        <w:rPr>
          <w:rFonts w:ascii="宋体" w:eastAsia="宋体" w:hAnsi="宋体" w:cs="宋体"/>
          <w:sz w:val="24"/>
          <w:szCs w:val="24"/>
        </w:rPr>
        <w:t>对问题论文</w:t>
      </w:r>
      <w:r w:rsidR="001C5C54">
        <w:rPr>
          <w:rFonts w:ascii="宋体" w:eastAsia="宋体" w:hAnsi="宋体" w:cs="宋体" w:hint="eastAsia"/>
          <w:sz w:val="24"/>
          <w:szCs w:val="24"/>
        </w:rPr>
        <w:t>（设计）</w:t>
      </w:r>
      <w:r w:rsidR="00764C3A">
        <w:rPr>
          <w:rFonts w:ascii="宋体" w:eastAsia="宋体" w:hAnsi="宋体" w:cs="宋体"/>
          <w:sz w:val="24"/>
          <w:szCs w:val="24"/>
        </w:rPr>
        <w:t>限期整改不合格者</w:t>
      </w:r>
      <w:r w:rsidR="00764C3A">
        <w:rPr>
          <w:rFonts w:ascii="宋体" w:eastAsia="宋体" w:hAnsi="宋体" w:cs="宋体" w:hint="eastAsia"/>
          <w:sz w:val="24"/>
          <w:szCs w:val="24"/>
        </w:rPr>
        <w:t>，</w:t>
      </w:r>
      <w:r w:rsidR="00764C3A">
        <w:rPr>
          <w:rFonts w:ascii="宋体" w:eastAsia="宋体" w:hAnsi="宋体" w:cs="宋体"/>
          <w:sz w:val="24"/>
          <w:szCs w:val="24"/>
        </w:rPr>
        <w:t>取消</w:t>
      </w:r>
      <w:r w:rsidR="00CD2750">
        <w:rPr>
          <w:rFonts w:ascii="宋体" w:eastAsia="宋体" w:hAnsi="宋体" w:cs="宋体"/>
          <w:sz w:val="24"/>
          <w:szCs w:val="24"/>
        </w:rPr>
        <w:t>毕业论文（设计）</w:t>
      </w:r>
      <w:r w:rsidR="00764C3A">
        <w:rPr>
          <w:rFonts w:ascii="宋体" w:eastAsia="宋体" w:hAnsi="宋体" w:cs="宋体"/>
          <w:sz w:val="24"/>
          <w:szCs w:val="24"/>
        </w:rPr>
        <w:t>资格</w:t>
      </w:r>
      <w:r w:rsidR="00F1423B">
        <w:rPr>
          <w:rFonts w:ascii="宋体" w:eastAsia="宋体" w:hAnsi="宋体" w:cs="宋体" w:hint="eastAsia"/>
          <w:sz w:val="24"/>
          <w:szCs w:val="24"/>
        </w:rPr>
        <w:t>。</w:t>
      </w:r>
    </w:p>
    <w:p w:rsidR="00F1423B" w:rsidRDefault="00F67887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 w:rsidR="00F1423B">
        <w:rPr>
          <w:rFonts w:ascii="宋体" w:eastAsia="宋体" w:hAnsi="宋体" w:cs="宋体"/>
          <w:sz w:val="24"/>
          <w:szCs w:val="24"/>
        </w:rPr>
        <w:t>对于敷衍</w:t>
      </w:r>
      <w:r w:rsidR="00CD2750">
        <w:rPr>
          <w:rFonts w:ascii="宋体" w:eastAsia="宋体" w:hAnsi="宋体" w:cs="宋体"/>
          <w:sz w:val="24"/>
          <w:szCs w:val="24"/>
        </w:rPr>
        <w:t>毕业论文（设计）</w:t>
      </w:r>
      <w:r w:rsidR="00F1423B">
        <w:rPr>
          <w:rFonts w:ascii="宋体" w:eastAsia="宋体" w:hAnsi="宋体" w:cs="宋体"/>
          <w:sz w:val="24"/>
          <w:szCs w:val="24"/>
        </w:rPr>
        <w:t>指导工作</w:t>
      </w:r>
      <w:r w:rsidR="00F1423B">
        <w:rPr>
          <w:rFonts w:ascii="宋体" w:eastAsia="宋体" w:hAnsi="宋体" w:cs="宋体" w:hint="eastAsia"/>
          <w:sz w:val="24"/>
          <w:szCs w:val="24"/>
        </w:rPr>
        <w:t>，</w:t>
      </w:r>
      <w:r w:rsidR="00F1423B">
        <w:rPr>
          <w:rFonts w:ascii="宋体" w:eastAsia="宋体" w:hAnsi="宋体" w:cs="宋体"/>
          <w:sz w:val="24"/>
          <w:szCs w:val="24"/>
        </w:rPr>
        <w:t>不能有效履行指导教师义务</w:t>
      </w:r>
      <w:r w:rsidR="00F1423B">
        <w:rPr>
          <w:rFonts w:ascii="宋体" w:eastAsia="宋体" w:hAnsi="宋体" w:cs="宋体" w:hint="eastAsia"/>
          <w:sz w:val="24"/>
          <w:szCs w:val="24"/>
        </w:rPr>
        <w:t>，</w:t>
      </w:r>
      <w:r w:rsidR="00F1423B">
        <w:rPr>
          <w:rFonts w:ascii="宋体" w:eastAsia="宋体" w:hAnsi="宋体" w:cs="宋体" w:hint="eastAsia"/>
          <w:sz w:val="24"/>
          <w:szCs w:val="24"/>
        </w:rPr>
        <w:lastRenderedPageBreak/>
        <w:t>严重影响</w:t>
      </w:r>
      <w:r w:rsidR="00CD2750">
        <w:rPr>
          <w:rFonts w:ascii="宋体" w:eastAsia="宋体" w:hAnsi="宋体" w:cs="宋体" w:hint="eastAsia"/>
          <w:sz w:val="24"/>
          <w:szCs w:val="24"/>
        </w:rPr>
        <w:t>毕业论文（设计）</w:t>
      </w:r>
      <w:r w:rsidR="00F1423B">
        <w:rPr>
          <w:rFonts w:ascii="宋体" w:eastAsia="宋体" w:hAnsi="宋体" w:cs="宋体" w:hint="eastAsia"/>
          <w:sz w:val="24"/>
          <w:szCs w:val="24"/>
        </w:rPr>
        <w:t>工作，并造成严重后果的，</w:t>
      </w:r>
      <w:r w:rsidR="00720AD0">
        <w:rPr>
          <w:rFonts w:ascii="宋体" w:eastAsia="宋体" w:hAnsi="宋体" w:cs="宋体" w:hint="eastAsia"/>
          <w:sz w:val="24"/>
          <w:szCs w:val="24"/>
        </w:rPr>
        <w:t>经查实后，</w:t>
      </w:r>
      <w:r w:rsidR="00F1423B">
        <w:rPr>
          <w:rFonts w:ascii="宋体" w:eastAsia="宋体" w:hAnsi="宋体" w:cs="宋体"/>
          <w:sz w:val="24"/>
          <w:szCs w:val="24"/>
        </w:rPr>
        <w:t>按照学院</w:t>
      </w:r>
      <w:r w:rsidR="00F1423B" w:rsidRPr="00F1423B">
        <w:rPr>
          <w:rFonts w:ascii="宋体" w:eastAsia="宋体" w:hAnsi="宋体" w:cs="宋体" w:hint="eastAsia"/>
          <w:sz w:val="24"/>
          <w:szCs w:val="24"/>
        </w:rPr>
        <w:t>《成都理</w:t>
      </w:r>
      <w:r w:rsidR="00F1423B">
        <w:rPr>
          <w:rFonts w:ascii="宋体" w:eastAsia="宋体" w:hAnsi="宋体" w:cs="宋体" w:hint="eastAsia"/>
          <w:sz w:val="24"/>
          <w:szCs w:val="24"/>
        </w:rPr>
        <w:t>工大学工程技术学院师德失范行为负面清单及处理办法（试行）》中师德失范第（七）条进行处理。</w:t>
      </w:r>
      <w:bookmarkStart w:id="0" w:name="_GoBack"/>
      <w:bookmarkEnd w:id="0"/>
    </w:p>
    <w:p w:rsidR="007D79E4" w:rsidRPr="00764C3A" w:rsidRDefault="007D79E4" w:rsidP="00A1029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论文过关检查流程如下图所示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824E09" w:rsidRDefault="00824E09">
      <w:pPr>
        <w:widowControl/>
        <w:jc w:val="left"/>
        <w:rPr>
          <w:rFonts w:ascii="仿宋_GB2312" w:eastAsia="仿宋_GB2312" w:cs="仿宋_GB2312"/>
          <w:kern w:val="0"/>
          <w:sz w:val="24"/>
          <w:szCs w:val="24"/>
        </w:rPr>
      </w:pPr>
      <w:r>
        <w:rPr>
          <w:rFonts w:ascii="仿宋_GB2312" w:eastAsia="仿宋_GB2312" w:cs="仿宋_GB2312" w:hint="eastAsia"/>
          <w:kern w:val="0"/>
          <w:sz w:val="24"/>
          <w:szCs w:val="24"/>
        </w:rPr>
        <w:br w:type="page"/>
      </w:r>
      <w:r w:rsidR="007D79E4">
        <w:rPr>
          <w:rFonts w:hint="eastAsia"/>
        </w:rPr>
        <w:object w:dxaOrig="11566" w:dyaOrig="7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76.75pt" o:ole="">
            <v:imagedata r:id="rId7" o:title=""/>
          </v:shape>
          <o:OLEObject Type="Embed" ProgID="Visio.Drawing.15" ShapeID="_x0000_i1025" DrawAspect="Content" ObjectID="_1760255706" r:id="rId8"/>
        </w:object>
      </w:r>
    </w:p>
    <w:p w:rsidR="00F00FCF" w:rsidRDefault="00FB1C06" w:rsidP="00B76CD4">
      <w:pPr>
        <w:widowControl/>
        <w:jc w:val="left"/>
        <w:rPr>
          <w:sz w:val="24"/>
          <w:szCs w:val="24"/>
        </w:rPr>
      </w:pPr>
      <w:r w:rsidRPr="00256A3C">
        <w:rPr>
          <w:rFonts w:hint="eastAsia"/>
          <w:sz w:val="24"/>
          <w:szCs w:val="24"/>
        </w:rPr>
        <w:t xml:space="preserve"> </w:t>
      </w:r>
    </w:p>
    <w:p w:rsidR="00F00FCF" w:rsidRDefault="00F00FC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:rsidR="00FB1C06" w:rsidRPr="00256A3C" w:rsidRDefault="00FB1C06" w:rsidP="00B76CD4">
      <w:pPr>
        <w:widowControl/>
        <w:jc w:val="left"/>
        <w:rPr>
          <w:sz w:val="24"/>
          <w:szCs w:val="24"/>
        </w:rPr>
      </w:pPr>
    </w:p>
    <w:p w:rsidR="00A87D6F" w:rsidRPr="00256A3C" w:rsidRDefault="00A87D6F" w:rsidP="00B76CD4">
      <w:pPr>
        <w:jc w:val="center"/>
        <w:rPr>
          <w:b/>
          <w:sz w:val="24"/>
          <w:szCs w:val="24"/>
        </w:rPr>
      </w:pPr>
    </w:p>
    <w:p w:rsidR="00A87D6F" w:rsidRPr="00AE0925" w:rsidRDefault="00FB1C06" w:rsidP="00AE0925">
      <w:pPr>
        <w:pStyle w:val="1"/>
      </w:pPr>
      <w:r w:rsidRPr="00AE0925">
        <w:rPr>
          <w:rFonts w:hint="eastAsia"/>
        </w:rPr>
        <w:t>附件</w:t>
      </w:r>
      <w:r w:rsidRPr="00AE0925">
        <w:rPr>
          <w:rFonts w:hint="eastAsia"/>
        </w:rPr>
        <w:t>1</w:t>
      </w:r>
      <w:r w:rsidRPr="00AE0925">
        <w:rPr>
          <w:rFonts w:hint="eastAsia"/>
        </w:rPr>
        <w:t>：</w:t>
      </w:r>
      <w:r w:rsidR="00A87D6F" w:rsidRPr="00AE0925">
        <w:rPr>
          <w:rFonts w:hint="eastAsia"/>
        </w:rPr>
        <w:t>四川省本科毕业论文（设计）抽检评议要素</w:t>
      </w:r>
    </w:p>
    <w:tbl>
      <w:tblPr>
        <w:tblStyle w:val="TableNormal"/>
        <w:tblW w:w="0" w:type="auto"/>
        <w:tblInd w:w="-137" w:type="dxa"/>
        <w:tblLook w:val="01E0" w:firstRow="1" w:lastRow="1" w:firstColumn="1" w:lastColumn="1" w:noHBand="0" w:noVBand="0"/>
      </w:tblPr>
      <w:tblGrid>
        <w:gridCol w:w="1276"/>
        <w:gridCol w:w="1730"/>
        <w:gridCol w:w="5442"/>
      </w:tblGrid>
      <w:tr w:rsidR="00A87D6F" w:rsidRPr="00DD52C1" w:rsidTr="00DD52C1">
        <w:trPr>
          <w:trHeight w:hRule="exact" w:val="9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pStyle w:val="TableParagraph"/>
              <w:ind w:leftChars="-63" w:left="1" w:hangingChars="63" w:hanging="133"/>
              <w:jc w:val="center"/>
              <w:rPr>
                <w:rFonts w:ascii="宋体" w:eastAsia="宋体" w:hAnsi="宋体" w:cs="宋体"/>
                <w:b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b/>
                <w:sz w:val="21"/>
                <w:szCs w:val="24"/>
              </w:rPr>
              <w:t>一级指标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pStyle w:val="TableParagraph"/>
              <w:jc w:val="center"/>
              <w:rPr>
                <w:rFonts w:ascii="宋体" w:eastAsia="宋体" w:hAnsi="宋体" w:cs="宋体"/>
                <w:b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b/>
                <w:sz w:val="21"/>
                <w:szCs w:val="24"/>
              </w:rPr>
              <w:t>二级指标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pStyle w:val="TableParagraph"/>
              <w:jc w:val="center"/>
              <w:rPr>
                <w:rFonts w:ascii="宋体" w:eastAsia="宋体" w:hAnsi="宋体" w:cs="宋体"/>
                <w:b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b/>
                <w:sz w:val="21"/>
                <w:szCs w:val="24"/>
              </w:rPr>
              <w:t>评议要素</w:t>
            </w:r>
          </w:p>
        </w:tc>
      </w:tr>
      <w:tr w:rsidR="00A87D6F" w:rsidRPr="00DD52C1" w:rsidTr="00DD52C1">
        <w:trPr>
          <w:trHeight w:hRule="exact" w:val="77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选题意义</w:t>
            </w:r>
          </w:p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（10）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选题目的（5）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符合专业培养目标，体现综合训练基本要求。</w:t>
            </w:r>
          </w:p>
        </w:tc>
      </w:tr>
      <w:tr w:rsidR="00A87D6F" w:rsidRPr="00DD52C1" w:rsidTr="00DD52C1">
        <w:trPr>
          <w:trHeight w:hRule="exact" w:val="82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ind w:leftChars="-63" w:hangingChars="63" w:hanging="132"/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研究意义（5）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102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3"/>
                <w:sz w:val="21"/>
                <w:szCs w:val="24"/>
                <w:lang w:eastAsia="zh-CN"/>
              </w:rPr>
              <w:t>面向所在专业领域学术问题或行业社会实际问题，有一</w:t>
            </w:r>
            <w:r w:rsidRPr="00DD52C1">
              <w:rPr>
                <w:rFonts w:ascii="宋体" w:eastAsia="宋体" w:hAnsi="宋体" w:cs="宋体"/>
                <w:spacing w:val="-113"/>
                <w:sz w:val="21"/>
                <w:szCs w:val="24"/>
                <w:lang w:eastAsia="zh-CN"/>
              </w:rPr>
              <w:t xml:space="preserve"> 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定的理论意义或实用价值。</w:t>
            </w:r>
          </w:p>
        </w:tc>
      </w:tr>
      <w:tr w:rsidR="00A87D6F" w:rsidRPr="00DD52C1" w:rsidTr="00DD52C1">
        <w:trPr>
          <w:trHeight w:hRule="exact" w:val="93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写作安排</w:t>
            </w:r>
          </w:p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（15）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 w:right="-17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文献调研（10）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-17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-1"/>
                <w:sz w:val="21"/>
                <w:szCs w:val="24"/>
                <w:lang w:eastAsia="zh-CN"/>
              </w:rPr>
              <w:t>综合分析国内外文献，追踪本领域研究现状或行业动态，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 xml:space="preserve"> 能支撑该论文（设计）的选题。</w:t>
            </w:r>
          </w:p>
        </w:tc>
      </w:tr>
      <w:tr w:rsidR="00A87D6F" w:rsidRPr="00DD52C1" w:rsidTr="00DD52C1">
        <w:trPr>
          <w:trHeight w:hRule="exact" w:val="88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ind w:leftChars="-63" w:hangingChars="63" w:hanging="132"/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进度安排（5）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102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3"/>
                <w:sz w:val="21"/>
                <w:szCs w:val="24"/>
                <w:lang w:eastAsia="zh-CN"/>
              </w:rPr>
              <w:t>时间进度安排合理，工作量饱满，写作形式符合专业特</w:t>
            </w:r>
            <w:r w:rsidRPr="00DD52C1">
              <w:rPr>
                <w:rFonts w:ascii="宋体" w:eastAsia="宋体" w:hAnsi="宋体" w:cs="宋体"/>
                <w:spacing w:val="-113"/>
                <w:sz w:val="21"/>
                <w:szCs w:val="24"/>
                <w:lang w:eastAsia="zh-CN"/>
              </w:rPr>
              <w:t xml:space="preserve"> 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点和选题需要。</w:t>
            </w:r>
          </w:p>
        </w:tc>
      </w:tr>
      <w:tr w:rsidR="00A87D6F" w:rsidRPr="00DD52C1" w:rsidTr="00DD52C1">
        <w:trPr>
          <w:trHeight w:hRule="exact" w:val="7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逻辑构建</w:t>
            </w:r>
          </w:p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（20）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 w:right="-17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层次体系（10）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体系完整，层次分明，重点突出。</w:t>
            </w:r>
          </w:p>
        </w:tc>
      </w:tr>
      <w:tr w:rsidR="00A87D6F" w:rsidRPr="00DD52C1" w:rsidTr="00DD52C1">
        <w:trPr>
          <w:trHeight w:hRule="exact" w:val="7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ind w:leftChars="-63" w:hangingChars="63" w:hanging="132"/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 w:right="-17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逻辑结构（10）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102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3"/>
                <w:sz w:val="21"/>
                <w:szCs w:val="24"/>
                <w:lang w:eastAsia="zh-CN"/>
              </w:rPr>
              <w:t>论点鲜明，论据确凿，论证充分，达到所在专业领域要</w:t>
            </w:r>
            <w:r w:rsidRPr="00DD52C1">
              <w:rPr>
                <w:rFonts w:ascii="宋体" w:eastAsia="宋体" w:hAnsi="宋体" w:cs="宋体"/>
                <w:spacing w:val="-113"/>
                <w:sz w:val="21"/>
                <w:szCs w:val="24"/>
                <w:lang w:eastAsia="zh-CN"/>
              </w:rPr>
              <w:t xml:space="preserve"> 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求。</w:t>
            </w:r>
          </w:p>
        </w:tc>
      </w:tr>
      <w:tr w:rsidR="00A87D6F" w:rsidRPr="00DD52C1" w:rsidTr="00DD52C1">
        <w:trPr>
          <w:trHeight w:hRule="exact" w:val="97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专业能力</w:t>
            </w:r>
          </w:p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（35）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 w:right="101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20"/>
                <w:sz w:val="21"/>
                <w:szCs w:val="24"/>
                <w:lang w:eastAsia="zh-CN"/>
              </w:rPr>
              <w:t>综合应用知识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 xml:space="preserve"> 能力（10）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-17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-1"/>
                <w:sz w:val="21"/>
                <w:szCs w:val="24"/>
                <w:lang w:eastAsia="zh-CN"/>
              </w:rPr>
              <w:t>将相关领域的基础理论、专业知识合理应用到研究过程，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 xml:space="preserve"> 能体现所在专业领域的能力和素养。</w:t>
            </w:r>
          </w:p>
        </w:tc>
      </w:tr>
      <w:tr w:rsidR="00A87D6F" w:rsidRPr="00DD52C1" w:rsidTr="00DD52C1">
        <w:trPr>
          <w:trHeight w:hRule="exact" w:val="9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ind w:leftChars="-63" w:hangingChars="63" w:hanging="132"/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 w:right="101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20"/>
                <w:sz w:val="21"/>
                <w:szCs w:val="24"/>
                <w:lang w:eastAsia="zh-CN"/>
              </w:rPr>
              <w:t>分析解决问题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 xml:space="preserve"> 能力（15）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102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3"/>
                <w:sz w:val="21"/>
                <w:szCs w:val="24"/>
                <w:lang w:eastAsia="zh-CN"/>
              </w:rPr>
              <w:t>研究方法合理，论证分析严谨，数据记录规范，能体现</w:t>
            </w:r>
            <w:r w:rsidRPr="00DD52C1">
              <w:rPr>
                <w:rFonts w:ascii="宋体" w:eastAsia="宋体" w:hAnsi="宋体" w:cs="宋体"/>
                <w:spacing w:val="-113"/>
                <w:sz w:val="21"/>
                <w:szCs w:val="24"/>
                <w:lang w:eastAsia="zh-CN"/>
              </w:rPr>
              <w:t xml:space="preserve"> 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一定的分析解决本专业领域问题的能力和素养。</w:t>
            </w:r>
          </w:p>
        </w:tc>
      </w:tr>
      <w:tr w:rsidR="00A87D6F" w:rsidRPr="00DD52C1" w:rsidTr="00DD52C1">
        <w:trPr>
          <w:trHeight w:hRule="exact" w:val="10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ind w:leftChars="-63" w:hangingChars="63" w:hanging="132"/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 w:right="-17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创新能力（10）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102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3"/>
                <w:sz w:val="21"/>
                <w:szCs w:val="24"/>
                <w:lang w:eastAsia="zh-CN"/>
              </w:rPr>
              <w:t>阐明了新观点，或将经典理论创新性应用，或阐释了对</w:t>
            </w:r>
            <w:r w:rsidRPr="00DD52C1">
              <w:rPr>
                <w:rFonts w:ascii="宋体" w:eastAsia="宋体" w:hAnsi="宋体" w:cs="宋体"/>
                <w:spacing w:val="-113"/>
                <w:sz w:val="21"/>
                <w:szCs w:val="24"/>
                <w:lang w:eastAsia="zh-CN"/>
              </w:rPr>
              <w:t xml:space="preserve"> 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实践的指导意义。</w:t>
            </w:r>
          </w:p>
        </w:tc>
      </w:tr>
      <w:tr w:rsidR="00A87D6F" w:rsidRPr="00DD52C1" w:rsidTr="00DD52C1">
        <w:trPr>
          <w:trHeight w:hRule="exact" w:val="93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学术规范</w:t>
            </w:r>
          </w:p>
          <w:p w:rsidR="00A87D6F" w:rsidRPr="00DD52C1" w:rsidRDefault="00A87D6F" w:rsidP="00561823">
            <w:pPr>
              <w:pStyle w:val="TableParagraph"/>
              <w:ind w:leftChars="-63" w:hangingChars="63" w:hanging="132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（20）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 w:right="-17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行文规范（10）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98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-6"/>
                <w:sz w:val="21"/>
                <w:szCs w:val="24"/>
                <w:lang w:eastAsia="zh-CN"/>
              </w:rPr>
              <w:t>文字表达、书写格式、图表（图纸）、公式符号、缩略词</w:t>
            </w:r>
            <w:r w:rsidRPr="00DD52C1">
              <w:rPr>
                <w:rFonts w:ascii="宋体" w:eastAsia="宋体" w:hAnsi="宋体" w:cs="宋体"/>
                <w:spacing w:val="-113"/>
                <w:sz w:val="21"/>
                <w:szCs w:val="24"/>
                <w:lang w:eastAsia="zh-CN"/>
              </w:rPr>
              <w:t xml:space="preserve"> 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等方面符合通行学术规范。</w:t>
            </w:r>
          </w:p>
        </w:tc>
      </w:tr>
      <w:tr w:rsidR="00A87D6F" w:rsidRPr="00DD52C1" w:rsidTr="00DD52C1">
        <w:trPr>
          <w:trHeight w:hRule="exact" w:val="10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jc w:val="center"/>
              <w:rPr>
                <w:sz w:val="21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3" w:right="-17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DD52C1">
              <w:rPr>
                <w:rFonts w:ascii="宋体" w:eastAsia="宋体" w:hAnsi="宋体" w:cs="宋体"/>
                <w:sz w:val="21"/>
                <w:szCs w:val="24"/>
              </w:rPr>
              <w:t>引用规范（10）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D6F" w:rsidRPr="00DD52C1" w:rsidRDefault="00A87D6F" w:rsidP="008223A5">
            <w:pPr>
              <w:pStyle w:val="TableParagraph"/>
              <w:ind w:left="102" w:right="102"/>
              <w:jc w:val="center"/>
              <w:rPr>
                <w:rFonts w:ascii="宋体" w:eastAsia="宋体" w:hAnsi="宋体" w:cs="宋体"/>
                <w:sz w:val="21"/>
                <w:szCs w:val="24"/>
                <w:lang w:eastAsia="zh-CN"/>
              </w:rPr>
            </w:pPr>
            <w:r w:rsidRPr="00DD52C1">
              <w:rPr>
                <w:rFonts w:ascii="宋体" w:eastAsia="宋体" w:hAnsi="宋体" w:cs="宋体"/>
                <w:spacing w:val="3"/>
                <w:sz w:val="21"/>
                <w:szCs w:val="24"/>
                <w:lang w:eastAsia="zh-CN"/>
              </w:rPr>
              <w:t>在资料引证、参考文献等方面符合通行学术规范和知识</w:t>
            </w:r>
            <w:r w:rsidRPr="00DD52C1">
              <w:rPr>
                <w:rFonts w:ascii="宋体" w:eastAsia="宋体" w:hAnsi="宋体" w:cs="宋体"/>
                <w:spacing w:val="-113"/>
                <w:sz w:val="21"/>
                <w:szCs w:val="24"/>
                <w:lang w:eastAsia="zh-CN"/>
              </w:rPr>
              <w:t xml:space="preserve"> </w:t>
            </w:r>
            <w:r w:rsidRPr="00DD52C1">
              <w:rPr>
                <w:rFonts w:ascii="宋体" w:eastAsia="宋体" w:hAnsi="宋体" w:cs="宋体"/>
                <w:sz w:val="21"/>
                <w:szCs w:val="24"/>
                <w:lang w:eastAsia="zh-CN"/>
              </w:rPr>
              <w:t>产权相关规定。</w:t>
            </w:r>
          </w:p>
        </w:tc>
      </w:tr>
    </w:tbl>
    <w:p w:rsidR="00A752E1" w:rsidRPr="00256A3C" w:rsidRDefault="00A752E1" w:rsidP="00B76CD4">
      <w:pPr>
        <w:widowControl/>
        <w:jc w:val="left"/>
        <w:rPr>
          <w:b/>
          <w:sz w:val="24"/>
          <w:szCs w:val="24"/>
        </w:rPr>
      </w:pPr>
      <w:r w:rsidRPr="00256A3C">
        <w:rPr>
          <w:rFonts w:hint="eastAsia"/>
          <w:b/>
          <w:sz w:val="24"/>
          <w:szCs w:val="24"/>
        </w:rPr>
        <w:br w:type="page"/>
      </w:r>
    </w:p>
    <w:p w:rsidR="00A87D6F" w:rsidRPr="00256A3C" w:rsidRDefault="00A87D6F" w:rsidP="00B76CD4">
      <w:pPr>
        <w:jc w:val="center"/>
        <w:rPr>
          <w:b/>
          <w:sz w:val="24"/>
          <w:szCs w:val="24"/>
        </w:rPr>
      </w:pPr>
    </w:p>
    <w:sectPr w:rsidR="00A87D6F" w:rsidRPr="0025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77" w:rsidRDefault="00D97477" w:rsidP="009323C1">
      <w:r>
        <w:separator/>
      </w:r>
    </w:p>
  </w:endnote>
  <w:endnote w:type="continuationSeparator" w:id="0">
    <w:p w:rsidR="00D97477" w:rsidRDefault="00D97477" w:rsidP="0093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77" w:rsidRDefault="00D97477" w:rsidP="009323C1">
      <w:r>
        <w:separator/>
      </w:r>
    </w:p>
  </w:footnote>
  <w:footnote w:type="continuationSeparator" w:id="0">
    <w:p w:rsidR="00D97477" w:rsidRDefault="00D97477" w:rsidP="0093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5B06"/>
    <w:multiLevelType w:val="hybridMultilevel"/>
    <w:tmpl w:val="5426AE88"/>
    <w:lvl w:ilvl="0" w:tplc="BD0A9B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AD4D92"/>
    <w:multiLevelType w:val="hybridMultilevel"/>
    <w:tmpl w:val="1336554E"/>
    <w:lvl w:ilvl="0" w:tplc="1AD6F7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46"/>
    <w:rsid w:val="000057B0"/>
    <w:rsid w:val="000429E0"/>
    <w:rsid w:val="00066146"/>
    <w:rsid w:val="000941C0"/>
    <w:rsid w:val="000C28A1"/>
    <w:rsid w:val="000C5FF6"/>
    <w:rsid w:val="000D22F2"/>
    <w:rsid w:val="000F2962"/>
    <w:rsid w:val="00134812"/>
    <w:rsid w:val="00144171"/>
    <w:rsid w:val="001772F3"/>
    <w:rsid w:val="001B227A"/>
    <w:rsid w:val="001C5C54"/>
    <w:rsid w:val="00236B1C"/>
    <w:rsid w:val="00246234"/>
    <w:rsid w:val="00256A3C"/>
    <w:rsid w:val="00260E72"/>
    <w:rsid w:val="002E531E"/>
    <w:rsid w:val="002F5E5D"/>
    <w:rsid w:val="00310658"/>
    <w:rsid w:val="00354891"/>
    <w:rsid w:val="00392550"/>
    <w:rsid w:val="003E11D9"/>
    <w:rsid w:val="003E4C81"/>
    <w:rsid w:val="00401474"/>
    <w:rsid w:val="0041115D"/>
    <w:rsid w:val="00412911"/>
    <w:rsid w:val="00435935"/>
    <w:rsid w:val="00443846"/>
    <w:rsid w:val="00451EA4"/>
    <w:rsid w:val="004D0FDE"/>
    <w:rsid w:val="004E6963"/>
    <w:rsid w:val="004E78EC"/>
    <w:rsid w:val="00514B27"/>
    <w:rsid w:val="00515BDB"/>
    <w:rsid w:val="00544AE0"/>
    <w:rsid w:val="00561823"/>
    <w:rsid w:val="005922E7"/>
    <w:rsid w:val="005C215C"/>
    <w:rsid w:val="005C502C"/>
    <w:rsid w:val="005D34DD"/>
    <w:rsid w:val="006034AA"/>
    <w:rsid w:val="00656460"/>
    <w:rsid w:val="006A34F4"/>
    <w:rsid w:val="006C3556"/>
    <w:rsid w:val="006C773C"/>
    <w:rsid w:val="006E7E36"/>
    <w:rsid w:val="007077D3"/>
    <w:rsid w:val="00720AD0"/>
    <w:rsid w:val="007243EC"/>
    <w:rsid w:val="00734645"/>
    <w:rsid w:val="00743955"/>
    <w:rsid w:val="00751469"/>
    <w:rsid w:val="00764C3A"/>
    <w:rsid w:val="0078726C"/>
    <w:rsid w:val="0079661A"/>
    <w:rsid w:val="007D79E4"/>
    <w:rsid w:val="007E106F"/>
    <w:rsid w:val="008223A5"/>
    <w:rsid w:val="00824E09"/>
    <w:rsid w:val="008476AF"/>
    <w:rsid w:val="008B5FEF"/>
    <w:rsid w:val="008E53F4"/>
    <w:rsid w:val="008E5580"/>
    <w:rsid w:val="009323C1"/>
    <w:rsid w:val="0093522F"/>
    <w:rsid w:val="009521E3"/>
    <w:rsid w:val="00954FA5"/>
    <w:rsid w:val="00972C46"/>
    <w:rsid w:val="009B41B3"/>
    <w:rsid w:val="009C11C6"/>
    <w:rsid w:val="009C761C"/>
    <w:rsid w:val="009D6D14"/>
    <w:rsid w:val="009E0AEF"/>
    <w:rsid w:val="009F451A"/>
    <w:rsid w:val="00A1029B"/>
    <w:rsid w:val="00A4398C"/>
    <w:rsid w:val="00A57A0A"/>
    <w:rsid w:val="00A627CC"/>
    <w:rsid w:val="00A752E1"/>
    <w:rsid w:val="00A86BEC"/>
    <w:rsid w:val="00A87D6F"/>
    <w:rsid w:val="00A906C4"/>
    <w:rsid w:val="00A97901"/>
    <w:rsid w:val="00AE0925"/>
    <w:rsid w:val="00AF0124"/>
    <w:rsid w:val="00B51EC2"/>
    <w:rsid w:val="00B65F59"/>
    <w:rsid w:val="00B726BE"/>
    <w:rsid w:val="00B76CD4"/>
    <w:rsid w:val="00B953B2"/>
    <w:rsid w:val="00BA2DCA"/>
    <w:rsid w:val="00C212F4"/>
    <w:rsid w:val="00C315E4"/>
    <w:rsid w:val="00C326FD"/>
    <w:rsid w:val="00C73C4D"/>
    <w:rsid w:val="00C76FF3"/>
    <w:rsid w:val="00C86694"/>
    <w:rsid w:val="00CB7858"/>
    <w:rsid w:val="00CD2750"/>
    <w:rsid w:val="00CD4753"/>
    <w:rsid w:val="00D31A9D"/>
    <w:rsid w:val="00D55AAC"/>
    <w:rsid w:val="00D773E6"/>
    <w:rsid w:val="00D97477"/>
    <w:rsid w:val="00DD52C1"/>
    <w:rsid w:val="00DE7455"/>
    <w:rsid w:val="00E24923"/>
    <w:rsid w:val="00E30904"/>
    <w:rsid w:val="00E36E79"/>
    <w:rsid w:val="00E5471F"/>
    <w:rsid w:val="00E9131F"/>
    <w:rsid w:val="00E966E4"/>
    <w:rsid w:val="00ED59ED"/>
    <w:rsid w:val="00F00FCF"/>
    <w:rsid w:val="00F106A3"/>
    <w:rsid w:val="00F1423B"/>
    <w:rsid w:val="00F45509"/>
    <w:rsid w:val="00F67887"/>
    <w:rsid w:val="00F90655"/>
    <w:rsid w:val="00F97890"/>
    <w:rsid w:val="00FB1C06"/>
    <w:rsid w:val="00FB4712"/>
    <w:rsid w:val="00FD07B2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D2440"/>
  <w15:docId w15:val="{BC1244D1-AB99-4626-8B7E-99F13877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23B"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1423B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6146"/>
    <w:rPr>
      <w:i/>
      <w:iCs/>
    </w:rPr>
  </w:style>
  <w:style w:type="paragraph" w:styleId="a4">
    <w:name w:val="List Paragraph"/>
    <w:basedOn w:val="a"/>
    <w:uiPriority w:val="34"/>
    <w:qFormat/>
    <w:rsid w:val="008E558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32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23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2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23C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129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2911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773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qFormat/>
    <w:rsid w:val="006C773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qFormat/>
    <w:rsid w:val="006C77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C773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C773C"/>
    <w:rPr>
      <w:b/>
      <w:bCs/>
    </w:rPr>
  </w:style>
  <w:style w:type="character" w:customStyle="1" w:styleId="10">
    <w:name w:val="标题 1 字符"/>
    <w:basedOn w:val="a0"/>
    <w:link w:val="1"/>
    <w:uiPriority w:val="9"/>
    <w:rsid w:val="00F1423B"/>
    <w:rPr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F1423B"/>
    <w:rPr>
      <w:rFonts w:asciiTheme="majorHAnsi" w:eastAsiaTheme="majorEastAsia" w:hAnsiTheme="majorHAnsi" w:cstheme="majorBidi"/>
      <w:b/>
      <w:bC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A87D6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7D6F"/>
    <w:pPr>
      <w:jc w:val="left"/>
    </w:pPr>
    <w:rPr>
      <w:kern w:val="0"/>
      <w:sz w:val="22"/>
      <w:lang w:eastAsia="en-US"/>
    </w:rPr>
  </w:style>
  <w:style w:type="paragraph" w:customStyle="1" w:styleId="ptextindent23">
    <w:name w:val="p_text_indent_23"/>
    <w:basedOn w:val="a"/>
    <w:rsid w:val="0041115D"/>
    <w:pPr>
      <w:widowControl/>
      <w:spacing w:before="100" w:beforeAutospacing="1" w:after="100" w:afterAutospacing="1" w:line="600" w:lineRule="atLeast"/>
      <w:ind w:firstLine="480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9E0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65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130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8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DELL</cp:lastModifiedBy>
  <cp:revision>65</cp:revision>
  <cp:lastPrinted>2022-03-10T01:05:00Z</cp:lastPrinted>
  <dcterms:created xsi:type="dcterms:W3CDTF">2022-03-05T03:10:00Z</dcterms:created>
  <dcterms:modified xsi:type="dcterms:W3CDTF">2023-10-31T03:09:00Z</dcterms:modified>
</cp:coreProperties>
</file>